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94" w:rsidRPr="00F63C90" w:rsidRDefault="00A36794" w:rsidP="00A367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F63C90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Форма № Н-3.04</w:t>
      </w: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Херсонський державний університет</w:t>
      </w:r>
    </w:p>
    <w:p w:rsidR="007C08CE" w:rsidRDefault="007C08CE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8CE" w:rsidRDefault="007C08CE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A36794" w:rsidRPr="00F63C90" w:rsidRDefault="00A36794" w:rsidP="00A36794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«ЗАТВЕРДЖУЮ»</w:t>
      </w:r>
    </w:p>
    <w:p w:rsidR="00A36794" w:rsidRPr="00F63C90" w:rsidRDefault="00A36794" w:rsidP="00A36794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</w:t>
      </w:r>
      <w:r w:rsidR="00F4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кафедри практики іноземних мов </w:t>
      </w:r>
    </w:p>
    <w:p w:rsidR="00A36794" w:rsidRPr="00F63C90" w:rsidRDefault="00A36794" w:rsidP="00A36794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доц. </w:t>
      </w:r>
      <w:proofErr w:type="spellStart"/>
      <w:r w:rsidR="00F40CFC">
        <w:rPr>
          <w:rFonts w:ascii="Times New Roman" w:eastAsia="Times New Roman" w:hAnsi="Times New Roman" w:cs="Times New Roman"/>
          <w:sz w:val="28"/>
          <w:szCs w:val="28"/>
          <w:lang w:eastAsia="ru-RU"/>
        </w:rPr>
        <w:t>Кіщенко</w:t>
      </w:r>
      <w:proofErr w:type="spellEnd"/>
      <w:r w:rsidR="00F4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</w:t>
      </w:r>
      <w:r w:rsidR="007C08CE" w:rsidRPr="00FD06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40CFC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A36794" w:rsidRPr="00F63C90" w:rsidRDefault="00A36794" w:rsidP="00A36794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C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лютого 2019</w:t>
      </w:r>
      <w:r w:rsidRPr="00F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A36794" w:rsidRPr="00F63C90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РОБОЧА ПРОГРАМА НАВЧАЛЬНОЇ ДИСЦИПЛІНИ</w:t>
      </w: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Іноземна мова (за професійним спрямуванням)</w:t>
      </w: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2"/>
        <w:gridCol w:w="6903"/>
      </w:tblGrid>
      <w:tr w:rsidR="00A36794" w:rsidRPr="00F63C90" w:rsidTr="00D97A60">
        <w:tc>
          <w:tcPr>
            <w:tcW w:w="2518" w:type="dxa"/>
            <w:shd w:val="clear" w:color="auto" w:fill="auto"/>
          </w:tcPr>
          <w:p w:rsidR="00A36794" w:rsidRPr="00F63C90" w:rsidRDefault="00A36794" w:rsidP="00D97A6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C90">
              <w:rPr>
                <w:rFonts w:ascii="Times New Roman" w:eastAsia="Times New Roman" w:hAnsi="Times New Roman" w:cs="Times New Roman"/>
                <w:b/>
                <w:lang w:eastAsia="ru-RU"/>
              </w:rPr>
              <w:t>шифр спеціальності</w:t>
            </w:r>
          </w:p>
        </w:tc>
        <w:tc>
          <w:tcPr>
            <w:tcW w:w="7328" w:type="dxa"/>
            <w:shd w:val="clear" w:color="auto" w:fill="auto"/>
          </w:tcPr>
          <w:p w:rsidR="00A36794" w:rsidRPr="004B112B" w:rsidRDefault="00A36794" w:rsidP="00D97A6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222 Медицина</w:t>
            </w:r>
          </w:p>
          <w:p w:rsidR="00A36794" w:rsidRPr="004B112B" w:rsidRDefault="00A36794" w:rsidP="00D97A6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Медичний факультет </w:t>
            </w:r>
          </w:p>
          <w:p w:rsidR="00A36794" w:rsidRPr="004B112B" w:rsidRDefault="00A36794" w:rsidP="00D97A6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6794" w:rsidRPr="00F63C90" w:rsidRDefault="00A36794" w:rsidP="00D97A6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6794" w:rsidRPr="00F63C90" w:rsidRDefault="00A36794" w:rsidP="00D97A6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36794" w:rsidRPr="00F63C90" w:rsidRDefault="00A36794" w:rsidP="00D97A6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6794" w:rsidRPr="00F63C90" w:rsidTr="00D97A60">
        <w:trPr>
          <w:trHeight w:val="80"/>
        </w:trPr>
        <w:tc>
          <w:tcPr>
            <w:tcW w:w="2518" w:type="dxa"/>
            <w:shd w:val="clear" w:color="auto" w:fill="auto"/>
          </w:tcPr>
          <w:p w:rsidR="00A36794" w:rsidRPr="00F63C90" w:rsidRDefault="00A36794" w:rsidP="00D97A60">
            <w:pPr>
              <w:widowControl w:val="0"/>
              <w:tabs>
                <w:tab w:val="left" w:pos="1080"/>
              </w:tabs>
              <w:spacing w:after="0" w:line="240" w:lineRule="auto"/>
              <w:ind w:right="-711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28" w:type="dxa"/>
            <w:shd w:val="clear" w:color="auto" w:fill="auto"/>
          </w:tcPr>
          <w:p w:rsidR="00A36794" w:rsidRPr="00F63C90" w:rsidRDefault="00A36794" w:rsidP="00D97A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36794" w:rsidRPr="00F63C90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794" w:rsidRPr="00F63C90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Херсон </w:t>
      </w:r>
      <w:r w:rsidR="00F4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F63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:rsidR="00484612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84612" w:rsidRDefault="00484612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</w:t>
      </w:r>
      <w:r w:rsidRPr="00F63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іноземної мови (за професійним спрямуванням)</w:t>
      </w:r>
      <w:r w:rsidRPr="00F63C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F63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студентів І курсу денної форми навчання</w:t>
      </w: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9"/>
        <w:gridCol w:w="6896"/>
      </w:tblGrid>
      <w:tr w:rsidR="00A36794" w:rsidRPr="004B112B" w:rsidTr="00D97A60">
        <w:tc>
          <w:tcPr>
            <w:tcW w:w="2518" w:type="dxa"/>
            <w:shd w:val="clear" w:color="auto" w:fill="auto"/>
          </w:tcPr>
          <w:p w:rsidR="00A36794" w:rsidRPr="004B112B" w:rsidRDefault="00A36794" w:rsidP="00D97A6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 спеціальності</w:t>
            </w:r>
          </w:p>
        </w:tc>
        <w:tc>
          <w:tcPr>
            <w:tcW w:w="7328" w:type="dxa"/>
            <w:shd w:val="clear" w:color="auto" w:fill="auto"/>
          </w:tcPr>
          <w:p w:rsidR="00A36794" w:rsidRPr="004B112B" w:rsidRDefault="00A36794" w:rsidP="00D97A60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3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 Медицина</w:t>
            </w:r>
          </w:p>
        </w:tc>
      </w:tr>
      <w:tr w:rsidR="00A36794" w:rsidRPr="004B112B" w:rsidTr="00D97A60">
        <w:tc>
          <w:tcPr>
            <w:tcW w:w="2518" w:type="dxa"/>
            <w:shd w:val="clear" w:color="auto" w:fill="auto"/>
          </w:tcPr>
          <w:p w:rsidR="00A36794" w:rsidRPr="004B112B" w:rsidRDefault="00A36794" w:rsidP="00D97A6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</w:t>
            </w:r>
          </w:p>
          <w:p w:rsidR="00A36794" w:rsidRPr="004B112B" w:rsidRDefault="00A36794" w:rsidP="00D97A6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28" w:type="dxa"/>
            <w:shd w:val="clear" w:color="auto" w:fill="auto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Медичний факультет</w:t>
            </w:r>
          </w:p>
        </w:tc>
      </w:tr>
    </w:tbl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4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лютого 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CFC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 —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с.</w:t>
      </w:r>
    </w:p>
    <w:p w:rsidR="00A36794" w:rsidRPr="004B112B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Розробник: </w:t>
      </w:r>
      <w:proofErr w:type="spellStart"/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доц. </w:t>
      </w:r>
      <w:r w:rsidR="00FD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практики іноземних мов 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В. Воробйова</w:t>
      </w:r>
    </w:p>
    <w:p w:rsidR="00A36794" w:rsidRPr="004B112B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Робочу програму </w:t>
      </w:r>
      <w:r w:rsidRPr="004B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затверджено 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засіданні </w:t>
      </w:r>
      <w:r w:rsidR="00F40C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кафедри практики іноземних мов</w:t>
      </w:r>
    </w:p>
    <w:p w:rsidR="00A36794" w:rsidRPr="004B112B" w:rsidRDefault="00A36794" w:rsidP="00A367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від </w:t>
      </w:r>
      <w:r w:rsidRPr="004B11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0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11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40C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лютого</w:t>
      </w:r>
      <w:r w:rsidRPr="004B11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40CFC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 </w:t>
      </w:r>
    </w:p>
    <w:p w:rsidR="00A36794" w:rsidRDefault="00A36794" w:rsidP="00A367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94" w:rsidRDefault="00A36794" w:rsidP="00A367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F40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Ю.В. </w:t>
      </w:r>
      <w:proofErr w:type="spellStart"/>
      <w:r w:rsidR="00F40CFC">
        <w:rPr>
          <w:rFonts w:ascii="Times New Roman" w:eastAsia="Times New Roman" w:hAnsi="Times New Roman" w:cs="Times New Roman"/>
          <w:sz w:val="24"/>
          <w:szCs w:val="24"/>
          <w:lang w:eastAsia="ru-RU"/>
        </w:rPr>
        <w:t>Кіщенко</w:t>
      </w:r>
      <w:proofErr w:type="spellEnd"/>
    </w:p>
    <w:p w:rsidR="00A36794" w:rsidRPr="004B112B" w:rsidRDefault="00A36794" w:rsidP="00A3679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                                                                    </w:t>
      </w:r>
      <w:r w:rsidRPr="004B112B">
        <w:rPr>
          <w:rFonts w:ascii="Times New Roman" w:eastAsia="Times New Roman" w:hAnsi="Times New Roman" w:cs="Times New Roman"/>
          <w:i/>
          <w:szCs w:val="24"/>
          <w:lang w:eastAsia="ru-RU"/>
        </w:rPr>
        <w:t>(підпис)</w:t>
      </w:r>
      <w:r w:rsidRPr="004B112B">
        <w:rPr>
          <w:rFonts w:ascii="Times New Roman" w:eastAsia="Times New Roman" w:hAnsi="Times New Roman" w:cs="Times New Roman"/>
          <w:i/>
          <w:szCs w:val="24"/>
          <w:lang w:eastAsia="ru-RU"/>
        </w:rPr>
        <w:tab/>
      </w:r>
      <w:r w:rsidRPr="004B112B">
        <w:rPr>
          <w:rFonts w:ascii="Times New Roman" w:eastAsia="Times New Roman" w:hAnsi="Times New Roman" w:cs="Times New Roman"/>
          <w:i/>
          <w:szCs w:val="24"/>
          <w:lang w:eastAsia="ru-RU"/>
        </w:rPr>
        <w:tab/>
      </w:r>
      <w:r w:rsidRPr="004B112B">
        <w:rPr>
          <w:rFonts w:ascii="Times New Roman" w:eastAsia="Times New Roman" w:hAnsi="Times New Roman" w:cs="Times New Roman"/>
          <w:i/>
          <w:szCs w:val="24"/>
          <w:lang w:val="en-US" w:eastAsia="ru-RU"/>
        </w:rPr>
        <w:t xml:space="preserve">         </w:t>
      </w:r>
      <w:r w:rsidRPr="004B112B">
        <w:rPr>
          <w:rFonts w:ascii="Times New Roman" w:eastAsia="Times New Roman" w:hAnsi="Times New Roman" w:cs="Times New Roman"/>
          <w:i/>
          <w:szCs w:val="24"/>
          <w:lang w:eastAsia="ru-RU"/>
        </w:rPr>
        <w:t>(прізвище та ініціали)</w:t>
      </w:r>
    </w:p>
    <w:p w:rsidR="00A36794" w:rsidRPr="004B112B" w:rsidRDefault="00A36794" w:rsidP="00A3679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13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40C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лютого  2019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</w:p>
    <w:p w:rsidR="00A36794" w:rsidRPr="00F63C90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36794" w:rsidRPr="00F63C90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4649"/>
        <w:gridCol w:w="1971"/>
        <w:gridCol w:w="236"/>
      </w:tblGrid>
      <w:tr w:rsidR="00A36794" w:rsidRPr="004B112B" w:rsidTr="00D97A60">
        <w:trPr>
          <w:trHeight w:val="514"/>
        </w:trPr>
        <w:tc>
          <w:tcPr>
            <w:tcW w:w="2722" w:type="dxa"/>
            <w:vMerge w:val="restart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Найменування показників </w:t>
            </w:r>
          </w:p>
        </w:tc>
        <w:tc>
          <w:tcPr>
            <w:tcW w:w="4649" w:type="dxa"/>
            <w:vMerge w:val="restart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Галузь знань, спеціальність, освітньо-кваліфікаційний рівень</w:t>
            </w:r>
          </w:p>
        </w:tc>
        <w:tc>
          <w:tcPr>
            <w:tcW w:w="2207" w:type="dxa"/>
            <w:gridSpan w:val="2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навчальної дисципліни</w:t>
            </w:r>
          </w:p>
        </w:tc>
      </w:tr>
      <w:tr w:rsidR="00A36794" w:rsidRPr="004B112B" w:rsidTr="00D97A60">
        <w:trPr>
          <w:trHeight w:val="139"/>
        </w:trPr>
        <w:tc>
          <w:tcPr>
            <w:tcW w:w="2722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денна форма</w:t>
            </w:r>
          </w:p>
        </w:tc>
        <w:tc>
          <w:tcPr>
            <w:tcW w:w="236" w:type="dxa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794" w:rsidRPr="004B112B" w:rsidTr="00D97A60">
        <w:trPr>
          <w:trHeight w:val="828"/>
        </w:trPr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кредитів</w:t>
            </w:r>
          </w:p>
          <w:p w:rsidR="00A36794" w:rsidRPr="004B112B" w:rsidRDefault="00A36794" w:rsidP="00D97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8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 – 3</w:t>
            </w:r>
          </w:p>
          <w:p w:rsidR="00A36794" w:rsidRPr="004B112B" w:rsidRDefault="00A36794" w:rsidP="00D97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 w:val="restart"/>
            <w:tcBorders>
              <w:bottom w:val="single" w:sz="4" w:space="0" w:color="auto"/>
            </w:tcBorders>
          </w:tcPr>
          <w:p w:rsidR="00A36794" w:rsidRPr="002D5453" w:rsidRDefault="00A36794" w:rsidP="00D97A60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 Медицина</w:t>
            </w:r>
          </w:p>
        </w:tc>
        <w:tc>
          <w:tcPr>
            <w:tcW w:w="2207" w:type="dxa"/>
            <w:gridSpan w:val="2"/>
            <w:tcBorders>
              <w:bottom w:val="single" w:sz="4" w:space="0" w:color="auto"/>
            </w:tcBorders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</w:t>
            </w:r>
          </w:p>
        </w:tc>
      </w:tr>
      <w:tr w:rsidR="00A36794" w:rsidRPr="004B112B" w:rsidTr="00D97A60">
        <w:trPr>
          <w:trHeight w:val="170"/>
        </w:trPr>
        <w:tc>
          <w:tcPr>
            <w:tcW w:w="2722" w:type="dxa"/>
            <w:vMerge w:val="restart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Змістових розділів – 2</w:t>
            </w:r>
          </w:p>
        </w:tc>
        <w:tc>
          <w:tcPr>
            <w:tcW w:w="4649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 підготовки:</w:t>
            </w:r>
          </w:p>
        </w:tc>
      </w:tr>
      <w:tr w:rsidR="00A36794" w:rsidRPr="004B112B" w:rsidTr="00D97A60">
        <w:trPr>
          <w:trHeight w:val="323"/>
        </w:trPr>
        <w:tc>
          <w:tcPr>
            <w:tcW w:w="2722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236" w:type="dxa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794" w:rsidRPr="004B112B" w:rsidTr="00D97A60">
        <w:trPr>
          <w:trHeight w:val="322"/>
        </w:trPr>
        <w:tc>
          <w:tcPr>
            <w:tcW w:w="2722" w:type="dxa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годин – </w:t>
            </w:r>
          </w:p>
          <w:p w:rsidR="00A36794" w:rsidRPr="002F0177" w:rsidRDefault="00A36794" w:rsidP="00D97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семестр – </w:t>
            </w:r>
            <w:r w:rsidRPr="002F01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  <w:p w:rsidR="00A36794" w:rsidRPr="004B112B" w:rsidRDefault="00A36794" w:rsidP="00D97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Лекції</w:t>
            </w:r>
          </w:p>
        </w:tc>
      </w:tr>
      <w:tr w:rsidR="00A36794" w:rsidRPr="004B112B" w:rsidTr="00D97A60">
        <w:trPr>
          <w:trHeight w:val="45"/>
        </w:trPr>
        <w:tc>
          <w:tcPr>
            <w:tcW w:w="2722" w:type="dxa"/>
            <w:vMerge w:val="restart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Тижневих годин для денної форми навчання: І семестр</w:t>
            </w:r>
            <w:r w:rsidRPr="004B11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аудиторних – 2</w:t>
            </w:r>
            <w:r w:rsidRPr="004B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години</w:t>
            </w:r>
          </w:p>
          <w:p w:rsidR="00A36794" w:rsidRPr="004B112B" w:rsidRDefault="00A36794" w:rsidP="00D97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мостійної роботи студента – 2,3</w:t>
            </w:r>
            <w:r w:rsidRPr="004B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години</w:t>
            </w:r>
          </w:p>
        </w:tc>
        <w:tc>
          <w:tcPr>
            <w:tcW w:w="4649" w:type="dxa"/>
            <w:vMerge w:val="restart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Освітньо-кваліфікаційний рівень: бакалавр</w:t>
            </w:r>
          </w:p>
        </w:tc>
        <w:tc>
          <w:tcPr>
            <w:tcW w:w="1971" w:type="dxa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год.</w:t>
            </w:r>
          </w:p>
        </w:tc>
        <w:tc>
          <w:tcPr>
            <w:tcW w:w="236" w:type="dxa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794" w:rsidRPr="004B112B" w:rsidTr="00D97A60">
        <w:trPr>
          <w:trHeight w:val="320"/>
        </w:trPr>
        <w:tc>
          <w:tcPr>
            <w:tcW w:w="2722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Практичні, семінарські</w:t>
            </w:r>
          </w:p>
        </w:tc>
      </w:tr>
      <w:tr w:rsidR="00A36794" w:rsidRPr="004B112B" w:rsidTr="00D97A60">
        <w:trPr>
          <w:trHeight w:val="45"/>
        </w:trPr>
        <w:tc>
          <w:tcPr>
            <w:tcW w:w="2722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36" w:type="dxa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794" w:rsidRPr="004B112B" w:rsidTr="00D97A60">
        <w:trPr>
          <w:trHeight w:val="138"/>
        </w:trPr>
        <w:tc>
          <w:tcPr>
            <w:tcW w:w="2722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Лабораторні</w:t>
            </w:r>
          </w:p>
        </w:tc>
      </w:tr>
      <w:tr w:rsidR="00A36794" w:rsidRPr="004B112B" w:rsidTr="00D97A60">
        <w:trPr>
          <w:trHeight w:val="45"/>
        </w:trPr>
        <w:tc>
          <w:tcPr>
            <w:tcW w:w="2722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36" w:type="dxa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A36794" w:rsidRPr="004B112B" w:rsidTr="00D97A60">
        <w:trPr>
          <w:trHeight w:val="138"/>
        </w:trPr>
        <w:tc>
          <w:tcPr>
            <w:tcW w:w="2722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Самостійна робота</w:t>
            </w:r>
          </w:p>
        </w:tc>
      </w:tr>
      <w:tr w:rsidR="00A36794" w:rsidRPr="004B112B" w:rsidTr="00D97A60">
        <w:trPr>
          <w:trHeight w:val="45"/>
        </w:trPr>
        <w:tc>
          <w:tcPr>
            <w:tcW w:w="2722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Align w:val="center"/>
          </w:tcPr>
          <w:p w:rsidR="00A36794" w:rsidRPr="004B112B" w:rsidRDefault="008F0F51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A36794" w:rsidRPr="004B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36" w:type="dxa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794" w:rsidRPr="004B112B" w:rsidTr="00D97A60">
        <w:trPr>
          <w:trHeight w:val="138"/>
        </w:trPr>
        <w:tc>
          <w:tcPr>
            <w:tcW w:w="2722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vMerge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A36794" w:rsidRPr="004B112B" w:rsidRDefault="00A36794" w:rsidP="00D97A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1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контролю</w:t>
            </w:r>
            <w:r w:rsidRPr="004B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залік</w:t>
            </w:r>
          </w:p>
        </w:tc>
      </w:tr>
    </w:tbl>
    <w:p w:rsidR="00A36794" w:rsidRPr="004B112B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Співвідношення кількості годин аудиторних занять до самостійної роботи становить 0,89:1, що відображається таким чином у %: для денної форми навчання – 47 % аудиторні заняття; 53% самостійна робота.</w:t>
      </w:r>
    </w:p>
    <w:p w:rsidR="00A36794" w:rsidRPr="004B112B" w:rsidRDefault="00A36794" w:rsidP="00A367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794" w:rsidRPr="004B112B" w:rsidRDefault="00A36794" w:rsidP="00A367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ПОЯСНЮВАЛЬНА ЗАПИСКА</w:t>
      </w:r>
    </w:p>
    <w:p w:rsidR="00A36794" w:rsidRDefault="00A36794" w:rsidP="00A3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A7E6F" w:rsidRDefault="002A7E6F" w:rsidP="00A3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7E6F" w:rsidRDefault="002A7E6F" w:rsidP="002A7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Медична професія потребує навчання протягом усієї кар’єри, отже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лікарі мають увесь час отримувати та засвоювати новітню медичну інформацію з багатьох джерел, частина яких видані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англійською </w:t>
      </w:r>
      <w:r w:rsidRPr="003B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мовою. Крім того, у сучасній медицині велике значення має міжнародне співробітництво, інтеграція зусиль фахівців різних країн у дослідженні різноманітних проблем охорони здоров’я та розробці новітніх методів діагностики, лікування, профілактики захворювань. </w:t>
      </w:r>
    </w:p>
    <w:p w:rsidR="004711E1" w:rsidRPr="00040278" w:rsidRDefault="002A7E6F" w:rsidP="00A3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 навчальної дисципліни «Іноземна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17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B92" w:rsidRPr="00172B9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професійним спрямуванням)</w:t>
      </w:r>
      <w:r w:rsidRPr="00172B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складена</w:t>
      </w:r>
      <w:r w:rsidR="00172B92" w:rsidRPr="00172B92">
        <w:t xml:space="preserve"> </w:t>
      </w:r>
      <w:r w:rsidR="00172B92" w:rsidRPr="00172B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спеціальності “2</w:t>
      </w:r>
      <w:r w:rsidR="0087466C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Медицина”</w:t>
      </w:r>
      <w:r w:rsidR="00172B92" w:rsidRPr="0017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освітньо-кваліфікаційних характеристик (ОКХ) та освітньо-професійних програм (ОПП) підготовки фахівців, затверджених наказом МОН України від 16.04.03 №239, експериментальним навчальним планом, розробленим за принципами Європейської кредитно-трансферної системи (ЕСТS).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Укладачами програми враховані Загальноєвропейські рекомендації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щодо рівня володіння мовою, компетенцій користувача, можливих контекстів користування мовою, процедур складання програм та контролю результатів навчання</w:t>
      </w:r>
    </w:p>
    <w:p w:rsidR="004711E1" w:rsidRPr="006B3805" w:rsidRDefault="00824DAF" w:rsidP="00A3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Англійська мова передбачає міждисциплінарну інтеграцію: її вивчають паралельно з дисциплінами професійної та практичної підготовки для поглиблення фаховог</w:t>
      </w:r>
      <w:r w:rsidR="004711E1"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рівня знань</w:t>
      </w: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забезпечить формування соціально-особистісних та інструментальних компетенцій студентів. На вивчення дисципліни згідно з освітньо-професійною програмою та навчаль</w:t>
      </w:r>
      <w:r w:rsidR="004711E1"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планом відводиться 9</w:t>
      </w: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>0 год. Під час засвоєння теоретичного матеріалу значну увагу варто приділяти практичному о</w:t>
      </w:r>
      <w:r w:rsidR="004711E1"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пануванню майбутніми медика</w:t>
      </w: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мовленнєвих умінь на рівні, достатньому для іншомовного спілкування у сферах професійної діяльності в типових ситуаціях в усній та письмовій формах, забезпеченню розвитку навичок аналітичного читання, розумінню та використанню іншомовних джерел медичної тематики, </w:t>
      </w:r>
      <w:r w:rsidR="004711E1"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 комунікативному</w:t>
      </w: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рівню проведення презентацій, написанню анотацій іноземною мовою. </w:t>
      </w:r>
    </w:p>
    <w:p w:rsidR="00C0068E" w:rsidRDefault="00824DAF" w:rsidP="00A3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навчального процесу здійснюється за кредитно-модульною системою відповідно до вимог Болонського процесу. Видами навчальної діяльності студентів згідно з навчальним планом є: а) практичн</w:t>
      </w:r>
      <w:r w:rsidR="00040278">
        <w:rPr>
          <w:rFonts w:ascii="Times New Roman" w:eastAsia="Times New Roman" w:hAnsi="Times New Roman" w:cs="Times New Roman"/>
          <w:sz w:val="24"/>
          <w:szCs w:val="24"/>
          <w:lang w:eastAsia="ru-RU"/>
        </w:rPr>
        <w:t>і заняття, б) самостійна робота</w:t>
      </w: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>. Аудиторні заняття за методикою їх організації є практичними, оскільки передбачають: 1) вивчення основ медичної термінології на базі опрацювання оригінальних та адаптованих медичних текстів англійською мовою; 2) оволодіння навичками двостороннього пере</w:t>
      </w:r>
      <w:r w:rsidR="00F82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кладу; 3) оформлення діагнозу, анотації</w:t>
      </w:r>
      <w:r w:rsidR="0004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англійською мовою; 4) розвиток комунікації у професійній сфері</w:t>
      </w:r>
      <w:r w:rsidRPr="00824DA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F352E" w:rsidRDefault="00AF352E" w:rsidP="00AF3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вивчення навчальної дисципліни є усне і писемне мовлення, фонетичні та граматичні особливості сучасної англійської мови, знання яких дає можливість формувати лінгвістичну, соціокультурну  компетентність студентів</w:t>
      </w:r>
      <w:r w:rsidRPr="004B1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вільного спілкування у професійному колі та отримання необхідної професійної інформації з іноземних видань</w:t>
      </w:r>
      <w:r w:rsidRPr="004B1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23865" w:rsidRDefault="0055535E" w:rsidP="0055535E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 й завдання курсу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Іноземна мова ( за професійним спрямуванням)</w:t>
      </w:r>
      <w:r w:rsidRPr="004B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F7AED" w:rsidRPr="00CF7AED" w:rsidRDefault="00CF7AED" w:rsidP="00CF7AED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Метою курсу</w:t>
      </w:r>
      <w:r w:rsidRPr="00CF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7AED">
        <w:rPr>
          <w:rFonts w:ascii="Times New Roman" w:eastAsia="Times New Roman" w:hAnsi="Times New Roman" w:cs="Times New Roman"/>
          <w:sz w:val="24"/>
          <w:szCs w:val="24"/>
          <w:lang w:eastAsia="ru-RU"/>
        </w:rPr>
        <w:t>є розвиток у студентів професійних</w:t>
      </w:r>
      <w:r w:rsidRPr="00CF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7A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компетентностей</w:t>
      </w:r>
      <w:proofErr w:type="spellEnd"/>
      <w:r w:rsidRPr="00CF7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CF7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мовної</w:t>
      </w:r>
      <w:proofErr w:type="spellEnd"/>
      <w:r w:rsidRPr="00CF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мовленнєвої і соціокультурної) : </w:t>
      </w:r>
    </w:p>
    <w:p w:rsidR="00CF7AED" w:rsidRPr="00CF7AED" w:rsidRDefault="00CF7AED" w:rsidP="00CF7AED">
      <w:pPr>
        <w:keepNext/>
        <w:numPr>
          <w:ilvl w:val="0"/>
          <w:numId w:val="12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 й знати</w:t>
      </w:r>
      <w:r w:rsidRPr="00CF7AED">
        <w:rPr>
          <w:rFonts w:ascii="Calibri" w:eastAsia="Calibri" w:hAnsi="Calibri" w:cs="Times New Roman"/>
        </w:rPr>
        <w:t xml:space="preserve"> </w:t>
      </w:r>
      <w:r w:rsidRPr="00CF7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 синтаксичних відношень, особливості граматичних розрядів, щоб мати можливість розпізнавати і продукувати інформацію в академічній та професійній сферах;</w:t>
      </w:r>
    </w:p>
    <w:p w:rsidR="00CF7AED" w:rsidRPr="00CF7AED" w:rsidRDefault="00CF7AED" w:rsidP="00CF7AED">
      <w:pPr>
        <w:keepNext/>
        <w:numPr>
          <w:ilvl w:val="0"/>
          <w:numId w:val="12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знати</w:t>
      </w:r>
      <w:r w:rsidRPr="00CF7AED">
        <w:rPr>
          <w:rFonts w:ascii="Calibri" w:eastAsia="Calibri" w:hAnsi="Calibri" w:cs="Times New Roman"/>
        </w:rPr>
        <w:t xml:space="preserve"> </w:t>
      </w:r>
      <w:proofErr w:type="spellStart"/>
      <w:r w:rsidRPr="00CF7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мовні</w:t>
      </w:r>
      <w:proofErr w:type="spellEnd"/>
      <w:r w:rsidRPr="00CF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форми, властиві для офіційних та розмовних регістрів академічного та професійного мовлення;</w:t>
      </w:r>
    </w:p>
    <w:p w:rsidR="00CF7AED" w:rsidRPr="00CF7AED" w:rsidRDefault="00CF7AED" w:rsidP="00CF7AED">
      <w:pPr>
        <w:keepNext/>
        <w:numPr>
          <w:ilvl w:val="0"/>
          <w:numId w:val="12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володіти широким діапазоном словникового запасу (у тому числі термінології), що є необхідним в академічній та професійній сферах;</w:t>
      </w:r>
    </w:p>
    <w:p w:rsidR="00CF7AED" w:rsidRPr="00CF7AED" w:rsidRDefault="00CF7AED" w:rsidP="00CF7AED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 володіти державною мовою в усній та писемній формах;</w:t>
      </w:r>
    </w:p>
    <w:p w:rsidR="00CF7AED" w:rsidRPr="00CF7AED" w:rsidRDefault="00CF7AED" w:rsidP="00CF7AED">
      <w:pPr>
        <w:keepNext/>
        <w:numPr>
          <w:ilvl w:val="0"/>
          <w:numId w:val="12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вміти застосовувати міжкультурне розуміння у процесі безпосереднього усного і писемного спілкування в академічному та професійному середовищі;</w:t>
      </w:r>
    </w:p>
    <w:p w:rsidR="00CF7AED" w:rsidRPr="00CF7AED" w:rsidRDefault="00CF7AED" w:rsidP="00CF7AED">
      <w:pPr>
        <w:keepNext/>
        <w:numPr>
          <w:ilvl w:val="0"/>
          <w:numId w:val="12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вміти належним чином поводити себе й реагувати у типових ситуаціях, пов’язаних з професійною діяльністю;</w:t>
      </w:r>
    </w:p>
    <w:p w:rsidR="00CF7AED" w:rsidRPr="003E6C69" w:rsidRDefault="00CF7AED" w:rsidP="003E6C69">
      <w:pPr>
        <w:keepNext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володіти новітньою фаховою інформацією через іноземні джерела з метою їх подальшого використання при вивченні </w:t>
      </w:r>
      <w:proofErr w:type="spellStart"/>
      <w:r w:rsidRPr="00CF7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</w:t>
      </w:r>
      <w:proofErr w:type="spellEnd"/>
      <w:r w:rsidRPr="00CF7AE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-орієнтованих дисциплін: анатомії, гістології, терапії, клінічних дисциплін, хімії, фармакології, фармакогнозії тощо.</w:t>
      </w:r>
      <w:bookmarkStart w:id="0" w:name="_GoBack"/>
      <w:bookmarkEnd w:id="0"/>
    </w:p>
    <w:p w:rsidR="003D1C02" w:rsidRDefault="00B23865" w:rsidP="003D1C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</w:t>
      </w:r>
      <w:r w:rsidRPr="00B2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C58EC" w:rsidRPr="003D1C02" w:rsidRDefault="003D1C02" w:rsidP="003D1C0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закріпити і вивчити лексико-граматичний матеріал необхідний</w:t>
      </w:r>
      <w:r w:rsidR="00B23865" w:rsidRPr="003D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читання і перекладу оригінальної іншомовної літератури за фахом; </w:t>
      </w:r>
    </w:p>
    <w:p w:rsidR="004C58EC" w:rsidRPr="003D1C02" w:rsidRDefault="003D1C02" w:rsidP="003D1C0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 комунікативну компетентність, достатню</w:t>
      </w:r>
      <w:r w:rsidR="00B23865" w:rsidRPr="003D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вивчення зарубіжног</w:t>
      </w:r>
      <w:r w:rsidR="004C58EC" w:rsidRPr="003D1C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досвіду у профілюючій галузі;</w:t>
      </w:r>
    </w:p>
    <w:p w:rsidR="004C58EC" w:rsidRPr="003D1C02" w:rsidRDefault="003D1C02" w:rsidP="003D1C0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r w:rsidR="00B23865" w:rsidRPr="003D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вміння здобувати нові знання, використовувати різні форми навчання, і</w:t>
      </w:r>
      <w:r w:rsidR="004C58EC" w:rsidRPr="003D1C0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нформаційно-освітні технології;</w:t>
      </w:r>
    </w:p>
    <w:p w:rsidR="004C58EC" w:rsidRPr="003D1C02" w:rsidRDefault="003D1C02" w:rsidP="003D1C0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 навич</w:t>
      </w:r>
      <w:r w:rsidR="00B23865" w:rsidRPr="003D1C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3865" w:rsidRPr="003D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аналізу текстів за фахом для вик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ористання отриманої інформації у</w:t>
      </w:r>
      <w:r w:rsidR="00B23865" w:rsidRPr="003D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професійних цілях: переклад, анотування, реферування, підготовка повідомлень, доповідей, з використанням термінологі</w:t>
      </w:r>
      <w:r w:rsidR="004C58EC" w:rsidRPr="003D1C02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чних словників іноземною мовою;</w:t>
      </w:r>
    </w:p>
    <w:p w:rsidR="004C58EC" w:rsidRPr="003D1C02" w:rsidRDefault="003D1C02" w:rsidP="003D1C0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 вміння</w:t>
      </w:r>
      <w:r w:rsidR="00B23865" w:rsidRPr="003D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інформаційного пошуку з використанням іноземної мови для вирішення професі</w:t>
      </w:r>
      <w:r w:rsidR="004C58EC" w:rsidRPr="003D1C02">
        <w:rPr>
          <w:rFonts w:ascii="Times New Roman" w:eastAsia="Times New Roman" w:hAnsi="Times New Roman" w:cs="Times New Roman"/>
          <w:sz w:val="24"/>
          <w:szCs w:val="24"/>
          <w:lang w:eastAsia="ru-RU"/>
        </w:rPr>
        <w:t>йних завдань у галузі медицини.</w:t>
      </w:r>
    </w:p>
    <w:p w:rsidR="004C58EC" w:rsidRPr="003D1C02" w:rsidRDefault="003D1C02" w:rsidP="003D1C0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r w:rsidR="00B23865" w:rsidRPr="003D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студентів-медиків іншомовної </w:t>
      </w:r>
      <w:proofErr w:type="spellStart"/>
      <w:r w:rsidR="00B23865" w:rsidRPr="003D1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</w:t>
      </w:r>
      <w:proofErr w:type="spellEnd"/>
      <w:r w:rsidR="00B23865" w:rsidRPr="003D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орієнтованої комунікативної компетентності. </w:t>
      </w:r>
    </w:p>
    <w:p w:rsidR="0009130C" w:rsidRPr="006B3805" w:rsidRDefault="00824DAF" w:rsidP="00A3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результаті вивчення навчальної дисципліни студент повинен </w:t>
      </w:r>
      <w:r w:rsidRPr="006B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знати</w:t>
      </w: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5DE9" w:rsidRPr="006B3805" w:rsidRDefault="0009130C" w:rsidP="00A3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59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основну сучасну англо</w:t>
      </w:r>
      <w:r w:rsidR="00824DAF"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мовну фахову лексику та лексику дисциплін </w:t>
      </w:r>
      <w:r w:rsidR="008C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</w:t>
      </w:r>
      <w:r w:rsidR="00824DAF" w:rsidRPr="006B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чного циклу; </w:t>
      </w:r>
      <w:r w:rsidRPr="006B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9130C" w:rsidRPr="006B3805" w:rsidRDefault="00565DE9" w:rsidP="00A3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4DAF"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основні граматичні та лексичні особливості перекладу; </w:t>
      </w:r>
      <w:r w:rsidR="0009130C"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5DE9" w:rsidRPr="006B3805" w:rsidRDefault="00565DE9" w:rsidP="00A3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24DAF"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роботи з іншомовною науковою літературою; </w:t>
      </w:r>
    </w:p>
    <w:p w:rsidR="00565DE9" w:rsidRPr="006B3805" w:rsidRDefault="00565DE9" w:rsidP="00A3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4DAF"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граматичні явища, їх вживаність та відповідність щодо граматичних явищ рідної мови; </w:t>
      </w:r>
    </w:p>
    <w:p w:rsidR="00565DE9" w:rsidRPr="006B3805" w:rsidRDefault="00824DAF" w:rsidP="00A3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вміти:</w:t>
      </w: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DE9" w:rsidRPr="006B3805" w:rsidRDefault="00824DAF" w:rsidP="00A3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диференціювати та аналізувати терміни і терміноелементи греко-латинського походження; </w:t>
      </w:r>
    </w:p>
    <w:p w:rsidR="00565DE9" w:rsidRPr="006B3805" w:rsidRDefault="00824DAF" w:rsidP="00A3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ідентифікувати та інтер</w:t>
      </w:r>
      <w:r w:rsidR="004870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претувати граматичні структури в</w:t>
      </w: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їх взаємозв’язку з семантичними особливостями тексту; </w:t>
      </w:r>
    </w:p>
    <w:p w:rsidR="00565DE9" w:rsidRPr="006B3805" w:rsidRDefault="00824DAF" w:rsidP="00A3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використовувати загальну і наукову лексику при виконанні когнітивних завдань; </w:t>
      </w:r>
    </w:p>
    <w:p w:rsidR="00565DE9" w:rsidRPr="006B3805" w:rsidRDefault="00824DAF" w:rsidP="00A3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застосовувати знання, отримані на заняттях з анатомії і латинської мови, в процесі вивчення англійської медичної, зокрема</w:t>
      </w:r>
      <w:r w:rsidR="004870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стоматологічної термінології; </w:t>
      </w:r>
    </w:p>
    <w:p w:rsidR="00565DE9" w:rsidRPr="006B3805" w:rsidRDefault="00824DAF" w:rsidP="00A367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здійснювати </w:t>
      </w:r>
      <w:r w:rsidR="004870D7"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усно мовленнєве</w:t>
      </w: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спілкування (у монологічній і діалогічній формах) на ситуативно-зумовлену тематику; </w:t>
      </w:r>
    </w:p>
    <w:p w:rsidR="0055535E" w:rsidRPr="0055535E" w:rsidRDefault="00824DAF" w:rsidP="005553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0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включити засвоєний лексико-граматичний матеріал в активне спілкування.</w:t>
      </w:r>
    </w:p>
    <w:p w:rsidR="009C5755" w:rsidRPr="004B112B" w:rsidRDefault="009C5755" w:rsidP="004870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вимогами освітньо-професі</w:t>
      </w:r>
      <w:r w:rsidR="00487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йної програми студенти в 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процесі </w:t>
      </w:r>
      <w:r w:rsidRPr="004B1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аудіювання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1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повинні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5755" w:rsidRPr="004B112B" w:rsidRDefault="009C5755" w:rsidP="009C5755">
      <w:pPr>
        <w:widowControl w:val="0"/>
        <w:numPr>
          <w:ilvl w:val="0"/>
          <w:numId w:val="2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 основні ідеї та розпізнавати відповідну інформацію в ході детальних обговорень, дебатів, офіційних доповідей, лекцій, бесід, що за темою пов’язані з навчанням і спеціальністю;</w:t>
      </w:r>
    </w:p>
    <w:p w:rsidR="009C5755" w:rsidRPr="004B112B" w:rsidRDefault="009C5755" w:rsidP="009C5755">
      <w:pPr>
        <w:widowControl w:val="0"/>
        <w:numPr>
          <w:ilvl w:val="0"/>
          <w:numId w:val="2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 в деталях телефон</w:t>
      </w:r>
      <w:r w:rsidR="0055535E">
        <w:rPr>
          <w:rFonts w:ascii="Times New Roman" w:eastAsia="Times New Roman" w:hAnsi="Times New Roman" w:cs="Times New Roman"/>
          <w:sz w:val="24"/>
          <w:szCs w:val="24"/>
          <w:lang w:eastAsia="ru-RU"/>
        </w:rPr>
        <w:t>ні розмови, які входять до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типового</w:t>
      </w:r>
      <w:r w:rsidR="0055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професійного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спілкування</w:t>
      </w:r>
      <w:r w:rsidR="0055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лікаря з пацієнтом</w:t>
      </w:r>
      <w:r w:rsidR="00156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з колегами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5755" w:rsidRPr="004B112B" w:rsidRDefault="009C5755" w:rsidP="009C5755">
      <w:pPr>
        <w:widowControl w:val="0"/>
        <w:numPr>
          <w:ilvl w:val="0"/>
          <w:numId w:val="2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 загальний зміст і більшість суттєвих деталей автентичних радіо- і телеперед</w:t>
      </w:r>
      <w:r w:rsidR="00034A7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ачах, пов’язаних з  професійною сферою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5755" w:rsidRPr="004B112B" w:rsidRDefault="009C5755" w:rsidP="009C5755">
      <w:pPr>
        <w:widowControl w:val="0"/>
        <w:numPr>
          <w:ilvl w:val="0"/>
          <w:numId w:val="2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 складні повідомлен</w:t>
      </w:r>
      <w:r w:rsidR="0003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 та інструкції 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професійного змісту;</w:t>
      </w:r>
    </w:p>
    <w:p w:rsidR="009C5755" w:rsidRPr="004B112B" w:rsidRDefault="009C5755" w:rsidP="009C5755">
      <w:pPr>
        <w:widowControl w:val="0"/>
        <w:numPr>
          <w:ilvl w:val="0"/>
          <w:numId w:val="2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 намір мовця й комунікативні наслідки його висловлювання;</w:t>
      </w:r>
    </w:p>
    <w:p w:rsidR="009C5755" w:rsidRPr="004B112B" w:rsidRDefault="009C5755" w:rsidP="009C5755">
      <w:pPr>
        <w:widowControl w:val="0"/>
        <w:numPr>
          <w:ilvl w:val="0"/>
          <w:numId w:val="2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визначити позицію й точку зору мовця для побудови ефективної стратегії спілкування.</w:t>
      </w:r>
    </w:p>
    <w:p w:rsidR="009C5755" w:rsidRPr="004B112B" w:rsidRDefault="009C5755" w:rsidP="009C57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час </w:t>
      </w:r>
      <w:r w:rsidRPr="004B1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говоріння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студенти </w:t>
      </w:r>
      <w:r w:rsidRPr="004B11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повинні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вміти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9C5755" w:rsidRPr="004B112B" w:rsidRDefault="009C5755" w:rsidP="009C575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реагувати на основні ідеї та розпізнавати суттєво важливу інформацію під час детальних обговорень</w:t>
      </w:r>
      <w:r w:rsidR="0003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симптомів, встановлення діагнозу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інших 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бесід, що пов’язані з професійною діяльністю;</w:t>
      </w:r>
    </w:p>
    <w:p w:rsidR="009C5755" w:rsidRPr="00034A73" w:rsidRDefault="009C5755" w:rsidP="00034A7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 аргументувати думку щод</w:t>
      </w:r>
      <w:r w:rsidR="008A79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актуальних тем професійного життя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5755" w:rsidRPr="004B112B" w:rsidRDefault="009C5755" w:rsidP="009C575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виконувати широку низку мовленнєвих функцій і реагувати на них, </w:t>
      </w:r>
      <w:proofErr w:type="spellStart"/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гнучко</w:t>
      </w:r>
      <w:proofErr w:type="spellEnd"/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користуючись </w:t>
      </w:r>
      <w:r w:rsidR="0003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професійними 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фразами;</w:t>
      </w:r>
    </w:p>
    <w:p w:rsidR="009C5755" w:rsidRPr="004B112B" w:rsidRDefault="009C5755" w:rsidP="009C575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виступати з підготовленими індивідуальними презентаціями щодо широкого кола тем професійного спрямування;</w:t>
      </w:r>
    </w:p>
    <w:p w:rsidR="009C5755" w:rsidRPr="004B112B" w:rsidRDefault="009C5755" w:rsidP="009C575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продукувати чіткий, детальний монолог із широкого кола тем, пов’язаних із спеціальністю;</w:t>
      </w:r>
    </w:p>
    <w:p w:rsidR="009C5755" w:rsidRPr="004B112B" w:rsidRDefault="009C5755" w:rsidP="009C575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користуватися базовими засобами зв’язку для поєднання висловлювань у чіткий, </w:t>
      </w:r>
      <w:proofErr w:type="spellStart"/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логічно</w:t>
      </w:r>
      <w:proofErr w:type="spellEnd"/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об’єднаний дискурс.</w:t>
      </w:r>
    </w:p>
    <w:p w:rsidR="009C5755" w:rsidRPr="004B112B" w:rsidRDefault="009C5755" w:rsidP="009C57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Студенти під час </w:t>
      </w:r>
      <w:r w:rsidRPr="004B1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читання 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іноземною мовою </w:t>
      </w:r>
      <w:r w:rsidRPr="004B11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повинні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5755" w:rsidRPr="004B112B" w:rsidRDefault="009C5755" w:rsidP="009C575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 автентичні тексти, пов’язані з</w:t>
      </w:r>
      <w:r w:rsidR="008C274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спеціальністю з підручників, газет, популярних і спеціалізованих журналів та електронного ресурсу;</w:t>
      </w:r>
    </w:p>
    <w:p w:rsidR="009C5755" w:rsidRPr="004B112B" w:rsidRDefault="009C5755" w:rsidP="009C575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визначати позицію й точку зору автора в автентичних текстах;</w:t>
      </w:r>
    </w:p>
    <w:p w:rsidR="009C5755" w:rsidRPr="004B112B" w:rsidRDefault="009C5755" w:rsidP="009C575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 намір автора письмового тексту й комунікативні наслідки висловлювання;</w:t>
      </w:r>
    </w:p>
    <w:p w:rsidR="009C5755" w:rsidRPr="004B112B" w:rsidRDefault="009C5755" w:rsidP="009C575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</w:t>
      </w:r>
      <w:r w:rsidR="002C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деталі медичних матеріалів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діагнозів, інструкцій, специфікацій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5755" w:rsidRPr="004B112B" w:rsidRDefault="009C5755" w:rsidP="009C575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 автентичну професійну кореспонденцію;</w:t>
      </w:r>
    </w:p>
    <w:p w:rsidR="009C5755" w:rsidRPr="004B112B" w:rsidRDefault="009C5755" w:rsidP="009C575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розрізняти різні стилістичні регістри усного й писемного мовлення (</w:t>
      </w:r>
      <w:r w:rsidR="00DA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наприклад, 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з друзями, працедавцями, колегами</w:t>
      </w:r>
      <w:r w:rsidR="00DA5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пацієнтами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5755" w:rsidRPr="004B112B" w:rsidRDefault="009C5755" w:rsidP="009C57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час виконання </w:t>
      </w:r>
      <w:r w:rsidRPr="004B1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письмових 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r w:rsidRPr="004B1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студенти </w:t>
      </w:r>
      <w:r w:rsidRPr="004B11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повинні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вміти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C5755" w:rsidRPr="004B112B" w:rsidRDefault="009C5755" w:rsidP="009C575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писати зрозумілі, деталізовані</w:t>
      </w:r>
      <w:r w:rsidR="007C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фахові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тексти;</w:t>
      </w:r>
    </w:p>
    <w:p w:rsidR="009C5755" w:rsidRPr="004B112B" w:rsidRDefault="009C5755" w:rsidP="009C575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писати в стандартному форматі деталізовані</w:t>
      </w:r>
      <w:r w:rsidR="00DF3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медичні рекомендації, оформлювати рецепти, правильно й чітко формулювати діагнози, </w:t>
      </w: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 й звіти;</w:t>
      </w:r>
    </w:p>
    <w:p w:rsidR="009C5755" w:rsidRPr="00DF3B54" w:rsidRDefault="009C5755" w:rsidP="00DF3B5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1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готувати й продукувати діл</w:t>
      </w:r>
      <w:r w:rsidR="00DF3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ову й професійну кореспонденцію</w:t>
      </w:r>
      <w:r w:rsidRPr="00DF3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755" w:rsidRPr="001A3D67" w:rsidRDefault="009C5755" w:rsidP="009C5755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3D67">
        <w:rPr>
          <w:rFonts w:ascii="Times New Roman" w:hAnsi="Times New Roman" w:cs="Times New Roman"/>
          <w:sz w:val="24"/>
          <w:szCs w:val="24"/>
        </w:rPr>
        <w:t xml:space="preserve">З метою формування </w:t>
      </w:r>
      <w:r w:rsidRPr="00E31053">
        <w:rPr>
          <w:rFonts w:ascii="Times New Roman" w:hAnsi="Times New Roman" w:cs="Times New Roman"/>
          <w:sz w:val="24"/>
          <w:szCs w:val="24"/>
        </w:rPr>
        <w:t xml:space="preserve">професійних </w:t>
      </w:r>
      <w:proofErr w:type="spellStart"/>
      <w:r w:rsidRPr="00E31053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1A3D67">
        <w:rPr>
          <w:rFonts w:ascii="Times New Roman" w:hAnsi="Times New Roman" w:cs="Times New Roman"/>
          <w:sz w:val="24"/>
          <w:szCs w:val="24"/>
        </w:rPr>
        <w:t xml:space="preserve"> широко впроваджуються </w:t>
      </w:r>
      <w:r w:rsidRPr="00E31053">
        <w:rPr>
          <w:rFonts w:ascii="Times New Roman" w:hAnsi="Times New Roman" w:cs="Times New Roman"/>
          <w:b/>
          <w:sz w:val="24"/>
          <w:szCs w:val="24"/>
        </w:rPr>
        <w:t>інноваційні методи навчання</w:t>
      </w:r>
      <w:r w:rsidRPr="001A3D67">
        <w:rPr>
          <w:rFonts w:ascii="Times New Roman" w:hAnsi="Times New Roman" w:cs="Times New Roman"/>
          <w:sz w:val="24"/>
          <w:szCs w:val="24"/>
        </w:rPr>
        <w:t>, що забезпечують комплексне оновлення тради</w:t>
      </w:r>
      <w:r w:rsidR="00E31053">
        <w:rPr>
          <w:rFonts w:ascii="Times New Roman" w:hAnsi="Times New Roman" w:cs="Times New Roman"/>
          <w:sz w:val="24"/>
          <w:szCs w:val="24"/>
        </w:rPr>
        <w:t>ційного педагогічного процесу, а</w:t>
      </w:r>
      <w:r w:rsidRPr="001A3D67">
        <w:rPr>
          <w:rFonts w:ascii="Times New Roman" w:hAnsi="Times New Roman" w:cs="Times New Roman"/>
          <w:sz w:val="24"/>
          <w:szCs w:val="24"/>
        </w:rPr>
        <w:t xml:space="preserve"> саме:</w:t>
      </w:r>
    </w:p>
    <w:p w:rsidR="009C5755" w:rsidRPr="001A3D67" w:rsidRDefault="009C5755" w:rsidP="009C575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3D67">
        <w:rPr>
          <w:rFonts w:ascii="Times New Roman" w:hAnsi="Times New Roman" w:cs="Times New Roman"/>
          <w:sz w:val="24"/>
          <w:szCs w:val="24"/>
        </w:rPr>
        <w:t>комп’ютерн</w:t>
      </w:r>
      <w:r w:rsidR="00E31053">
        <w:rPr>
          <w:rFonts w:ascii="Times New Roman" w:hAnsi="Times New Roman" w:cs="Times New Roman"/>
          <w:sz w:val="24"/>
          <w:szCs w:val="24"/>
        </w:rPr>
        <w:t>а підтримка навчального процесу</w:t>
      </w:r>
      <w:r w:rsidR="00E3105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C5755" w:rsidRPr="001A3D67" w:rsidRDefault="009C5755" w:rsidP="009C575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A3D67">
        <w:rPr>
          <w:rFonts w:ascii="Times New Roman" w:hAnsi="Times New Roman" w:cs="Times New Roman"/>
          <w:sz w:val="24"/>
          <w:szCs w:val="24"/>
        </w:rPr>
        <w:t>упровадження інтерактивних методів навчання — пізнавальних та рольових ігор, дискусій, роботи в малих групах, ситуативного моделювання.</w:t>
      </w:r>
    </w:p>
    <w:p w:rsidR="009C5755" w:rsidRPr="001A3D67" w:rsidRDefault="009C5755" w:rsidP="009C57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D67">
        <w:rPr>
          <w:rFonts w:ascii="Times New Roman" w:hAnsi="Times New Roman" w:cs="Times New Roman"/>
          <w:sz w:val="24"/>
          <w:szCs w:val="24"/>
        </w:rPr>
        <w:t>Педагогічний контроль здійснюється з дотриманням вимог об’єктивності, індивідуального підходу, систематичності й системності, всебічності та пр</w:t>
      </w:r>
      <w:r w:rsidR="00E31053">
        <w:rPr>
          <w:rFonts w:ascii="Times New Roman" w:hAnsi="Times New Roman" w:cs="Times New Roman"/>
          <w:sz w:val="24"/>
          <w:szCs w:val="24"/>
        </w:rPr>
        <w:t>офесійної спрямованості</w:t>
      </w:r>
      <w:r w:rsidRPr="001A3D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755" w:rsidRPr="001A3D67" w:rsidRDefault="009C5755" w:rsidP="009C57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D67">
        <w:rPr>
          <w:rFonts w:ascii="Times New Roman" w:hAnsi="Times New Roman" w:cs="Times New Roman"/>
          <w:sz w:val="24"/>
          <w:szCs w:val="24"/>
        </w:rPr>
        <w:t>Використовуються такі методи контролю (усного, письмового), які мають сприяти підвищенню мотивації студентів нефілологічних спеціальностей до навчально-пізнавальної діяльності. Відповідно до специфіки фахової підготовки перевага надається усному й письмовому опитуванню, тестуванню, творчим завданням.</w:t>
      </w:r>
    </w:p>
    <w:p w:rsidR="009C5755" w:rsidRPr="001A3D67" w:rsidRDefault="009C5755" w:rsidP="009C57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D67">
        <w:rPr>
          <w:rFonts w:ascii="Times New Roman" w:hAnsi="Times New Roman" w:cs="Times New Roman"/>
          <w:b/>
          <w:bCs/>
          <w:sz w:val="24"/>
          <w:szCs w:val="24"/>
        </w:rPr>
        <w:t>Міждисциплінарні зв’язки</w:t>
      </w:r>
    </w:p>
    <w:p w:rsidR="009C5755" w:rsidRPr="001A3D67" w:rsidRDefault="009C5755" w:rsidP="009C57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D67">
        <w:rPr>
          <w:rFonts w:ascii="Times New Roman" w:hAnsi="Times New Roman" w:cs="Times New Roman"/>
          <w:sz w:val="24"/>
          <w:szCs w:val="24"/>
        </w:rPr>
        <w:t xml:space="preserve">Загальною метою курсу є підготовка студентів до ефективної комунікації у їхньому </w:t>
      </w:r>
      <w:r w:rsidR="00484612">
        <w:rPr>
          <w:rFonts w:ascii="Times New Roman" w:hAnsi="Times New Roman" w:cs="Times New Roman"/>
          <w:sz w:val="24"/>
          <w:szCs w:val="24"/>
        </w:rPr>
        <w:t>професійному середовищі</w:t>
      </w:r>
      <w:r w:rsidRPr="001A3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755" w:rsidRPr="001A3D67" w:rsidRDefault="009C5755" w:rsidP="009C57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D67">
        <w:rPr>
          <w:rFonts w:ascii="Times New Roman" w:hAnsi="Times New Roman" w:cs="Times New Roman"/>
          <w:sz w:val="24"/>
          <w:szCs w:val="24"/>
        </w:rPr>
        <w:t xml:space="preserve">Курс є загальним для студентів різних нефілологічних спеціальностей, тому і для студентів спеціальності </w:t>
      </w:r>
      <w:r w:rsidRPr="001A3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222 Медицина</w:t>
      </w:r>
      <w:r w:rsidRPr="001A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D67">
        <w:rPr>
          <w:rFonts w:ascii="Times New Roman" w:hAnsi="Times New Roman" w:cs="Times New Roman"/>
          <w:sz w:val="24"/>
          <w:szCs w:val="24"/>
        </w:rPr>
        <w:t>безпосередньо пов’язаний із різноманітними науковими дисциплінами, зокрема: «Іноземна мова (для професійного спілкування)», «Українська мова (за професійним спрямуванням)», «Іноземна мова» (факультативний курс). Завдяки формуванню комунікативної іншомовної компетенції, використанню автентичного матеріалу зі спеціальності тощо студенти матимуть нагоду поглиблювати, корегувати й уточнювати знання з різних наук.</w:t>
      </w:r>
    </w:p>
    <w:p w:rsidR="0005728F" w:rsidRPr="0017496A" w:rsidRDefault="009C5755" w:rsidP="001749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67"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:rsidR="0005728F" w:rsidRDefault="0005728F"/>
    <w:p w:rsidR="00D10A08" w:rsidRPr="00BF40D2" w:rsidRDefault="00D10A08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ЗМІСТОВІ РОЗДІЛИ НАВЧАЛЬНОЇ ДИСЦИПЛІНИ</w:t>
      </w:r>
    </w:p>
    <w:p w:rsidR="00D10A08" w:rsidRPr="00BF40D2" w:rsidRDefault="00D10A08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08" w:rsidRPr="00BF40D2" w:rsidRDefault="00D10A08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F40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ЗМІСТОВИЙ РОЗДІЛ 1.</w:t>
      </w:r>
      <w:r w:rsidR="00C40CC8" w:rsidRPr="00C40CC8">
        <w:t xml:space="preserve"> </w:t>
      </w:r>
      <w:r w:rsidR="00C40CC8" w:rsidRPr="00C40C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Респіраторна та серцево-судинна система</w:t>
      </w:r>
      <w:r w:rsidRPr="00BF40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10A08" w:rsidRPr="00C40CC8" w:rsidRDefault="00611EA5" w:rsidP="00C40CC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D10A08" w:rsidRPr="00BF40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40CC8" w:rsidRPr="00C40CC8">
        <w:t xml:space="preserve"> </w:t>
      </w:r>
      <w:r w:rsidR="00C40CC8" w:rsidRPr="00C40C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 людини.</w:t>
      </w:r>
    </w:p>
    <w:p w:rsidR="00D10A08" w:rsidRPr="0029645A" w:rsidRDefault="00611EA5" w:rsidP="0029645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D10A08" w:rsidRPr="00BF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40CC8" w:rsidRPr="00C40C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 людини як цілісна біологічна система</w:t>
      </w:r>
      <w:r w:rsidR="00087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A08" w:rsidRPr="00BF40D2" w:rsidRDefault="00611EA5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D10A08" w:rsidRPr="00BF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40CC8" w:rsidRPr="00C40CC8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 людини. Будова скелета.</w:t>
      </w:r>
    </w:p>
    <w:p w:rsidR="00C40CC8" w:rsidRPr="00C40CC8" w:rsidRDefault="00D10A08" w:rsidP="00C40CC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1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40CC8" w:rsidRPr="00C40C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Будова і функції скелета людини.</w:t>
      </w:r>
    </w:p>
    <w:p w:rsidR="00D10A08" w:rsidRPr="00F12595" w:rsidRDefault="00611EA5" w:rsidP="00F1259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D10A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0A08" w:rsidRPr="00BF4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2595" w:rsidRPr="00F12595">
        <w:t xml:space="preserve"> </w:t>
      </w:r>
      <w:r w:rsidR="00F12595" w:rsidRPr="00F12595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М’язи і шкіра. Будова і функції.</w:t>
      </w:r>
    </w:p>
    <w:p w:rsidR="00D10A08" w:rsidRPr="00BF40D2" w:rsidRDefault="00D10A08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1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69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F12595" w:rsidRPr="00F12595">
        <w:t xml:space="preserve"> </w:t>
      </w:r>
      <w:r w:rsidR="00F12595" w:rsidRPr="00F125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Система </w:t>
      </w:r>
      <w:proofErr w:type="spellStart"/>
      <w:r w:rsidR="00F12595" w:rsidRPr="00F125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органів</w:t>
      </w:r>
      <w:proofErr w:type="spellEnd"/>
      <w:r w:rsidR="00F12595" w:rsidRPr="00F125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F12595" w:rsidRPr="00F125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дихання</w:t>
      </w:r>
      <w:proofErr w:type="spellEnd"/>
      <w:r w:rsidR="000870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40CC8" w:rsidRDefault="00611EA5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D10A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0A08" w:rsidRPr="00BF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2595" w:rsidRPr="00F12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Серцево-судинна система. Транспортна система крові</w:t>
      </w:r>
      <w:r w:rsidR="00087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CC8" w:rsidRDefault="00611EA5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D10A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0A08" w:rsidRPr="00BF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1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Серцево-судинна система. Транспортна система крові</w:t>
      </w:r>
      <w:r w:rsidR="00087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EA5" w:rsidRDefault="00611EA5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D10A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0A08" w:rsidRPr="00BF4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1EA5">
        <w:t xml:space="preserve"> </w:t>
      </w:r>
      <w:r w:rsidRPr="00611E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 людини: склад, функції та значення.</w:t>
      </w:r>
    </w:p>
    <w:p w:rsidR="00D10A08" w:rsidRDefault="00611EA5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</w:t>
      </w:r>
      <w:r w:rsidRPr="00611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2194" w:rsidRPr="00962194">
        <w:t xml:space="preserve"> </w:t>
      </w:r>
      <w:r w:rsidR="00962194" w:rsidRPr="0096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і функції крові.</w:t>
      </w:r>
    </w:p>
    <w:p w:rsidR="00D10A08" w:rsidRPr="00BF40D2" w:rsidRDefault="00611EA5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</w:t>
      </w:r>
      <w:r w:rsidRPr="00611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2194" w:rsidRPr="00962194">
        <w:t xml:space="preserve"> </w:t>
      </w:r>
      <w:r w:rsidR="00962194" w:rsidRPr="00962194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Тіло людини</w:t>
      </w:r>
      <w:r w:rsidR="00962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2194" w:rsidRPr="00962194">
        <w:t xml:space="preserve"> </w:t>
      </w:r>
      <w:r w:rsidR="00962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Респіраторна система.</w:t>
      </w:r>
      <w:r w:rsidR="00962194" w:rsidRPr="00962194">
        <w:t xml:space="preserve"> </w:t>
      </w:r>
      <w:r w:rsidR="00962194" w:rsidRPr="0096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Серцево-судинна система</w:t>
      </w:r>
      <w:r w:rsidR="00962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A08" w:rsidRPr="00BF40D2" w:rsidRDefault="00D10A08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7023" w:rsidRDefault="00087023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7023" w:rsidRDefault="00087023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7023" w:rsidRDefault="00087023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7023" w:rsidRDefault="00087023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0A08" w:rsidRPr="00BF40D2" w:rsidRDefault="00D10A08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F40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ЗМІСТОВИЙ РОЗДІЛ 2.</w:t>
      </w:r>
      <w:r w:rsidR="003E2DB7" w:rsidRPr="003E2DB7">
        <w:t xml:space="preserve"> </w:t>
      </w:r>
      <w:r w:rsidR="003E2DB7" w:rsidRPr="003E2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Травна система</w:t>
      </w:r>
      <w:r w:rsidR="004610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3E2DB7" w:rsidRPr="003E2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Сечовидільна система</w:t>
      </w:r>
      <w:r w:rsidR="004610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3E2DB7" w:rsidRPr="003E2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Нервова система</w:t>
      </w:r>
      <w:r w:rsidR="004610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3E2DB7" w:rsidRPr="003E2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D10A08" w:rsidRPr="003E2DB7" w:rsidRDefault="00962194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D10A08" w:rsidRPr="00BF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E2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і обов’язки  лікаря.</w:t>
      </w:r>
    </w:p>
    <w:p w:rsidR="00C40CC8" w:rsidRDefault="00962194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D10A08" w:rsidRPr="00BF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E2DB7" w:rsidRPr="003E2D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Травна система</w:t>
      </w:r>
      <w:r w:rsidR="003E2DB7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Будова органів травлення.</w:t>
      </w:r>
    </w:p>
    <w:p w:rsidR="00D10A08" w:rsidRPr="00BF40D2" w:rsidRDefault="00962194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D10A08" w:rsidRPr="00BF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E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Хвороби  травної системи     </w:t>
      </w:r>
    </w:p>
    <w:p w:rsidR="00D10A08" w:rsidRPr="003E2DB7" w:rsidRDefault="00962194" w:rsidP="003E2D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D10A08" w:rsidRPr="00BF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E2DB7" w:rsidRPr="003E2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Сечовидільна система</w:t>
      </w:r>
    </w:p>
    <w:p w:rsidR="00D10A08" w:rsidRPr="003E2DB7" w:rsidRDefault="00962194" w:rsidP="003E2D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D10A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0A08" w:rsidRPr="00BF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2DB7" w:rsidRPr="003E2DB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 нирок</w:t>
      </w:r>
    </w:p>
    <w:p w:rsidR="00D10A08" w:rsidRPr="00BF40D2" w:rsidRDefault="00962194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D10A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0A08" w:rsidRPr="00BF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2DB7" w:rsidRPr="003E2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Нервова система</w:t>
      </w:r>
    </w:p>
    <w:p w:rsidR="00D10A08" w:rsidRPr="00BF40D2" w:rsidRDefault="00962194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D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E2DB7" w:rsidRPr="003E2D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мозок</w:t>
      </w:r>
    </w:p>
    <w:p w:rsidR="00D10A08" w:rsidRPr="00BF40D2" w:rsidRDefault="00962194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D10A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0A08" w:rsidRPr="00BF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2DB7" w:rsidRPr="003E2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 чуття</w:t>
      </w:r>
    </w:p>
    <w:p w:rsidR="00D10A08" w:rsidRPr="00BF40D2" w:rsidRDefault="00962194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D10A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0A08" w:rsidRPr="00BF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2DB7" w:rsidRPr="003E2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 чуття</w:t>
      </w:r>
    </w:p>
    <w:p w:rsidR="00D10A08" w:rsidRPr="00BF40D2" w:rsidRDefault="00962194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</w:t>
      </w:r>
      <w:r w:rsidR="00FF7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2DB7" w:rsidRPr="003E2DB7">
        <w:t xml:space="preserve"> </w:t>
      </w:r>
      <w:r w:rsidR="003E2DB7" w:rsidRPr="003E2D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Травна система</w:t>
      </w:r>
      <w:r w:rsidR="003E2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0A08" w:rsidRPr="00BF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DB7" w:rsidRPr="003E2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Сечовидільна система</w:t>
      </w:r>
      <w:r w:rsidR="003E2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2DB7" w:rsidRPr="003E2DB7">
        <w:t xml:space="preserve"> </w:t>
      </w:r>
      <w:r w:rsidR="003E2DB7" w:rsidRPr="003E2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Нервова система</w:t>
      </w:r>
      <w:r w:rsidR="003E2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2DB7" w:rsidRPr="003E2DB7">
        <w:t xml:space="preserve"> </w:t>
      </w:r>
      <w:r w:rsidR="003E2DB7" w:rsidRPr="003E2DB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Ендокринна система</w:t>
      </w:r>
      <w:r w:rsidR="003E2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A08" w:rsidRDefault="00D10A08" w:rsidP="00D10A0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28F" w:rsidRDefault="0005728F"/>
    <w:p w:rsidR="0005728F" w:rsidRDefault="0005728F"/>
    <w:p w:rsidR="002B214F" w:rsidRDefault="002B214F"/>
    <w:p w:rsidR="002B214F" w:rsidRDefault="002B214F"/>
    <w:p w:rsidR="002B214F" w:rsidRDefault="002B214F"/>
    <w:p w:rsidR="00087023" w:rsidRDefault="00087023"/>
    <w:p w:rsidR="00087023" w:rsidRDefault="00087023"/>
    <w:p w:rsidR="00087023" w:rsidRDefault="00087023"/>
    <w:p w:rsidR="00087023" w:rsidRDefault="00087023"/>
    <w:p w:rsidR="002B214F" w:rsidRDefault="002B214F"/>
    <w:p w:rsidR="0005728F" w:rsidRDefault="0005728F"/>
    <w:p w:rsidR="00D10A08" w:rsidRPr="00D10A08" w:rsidRDefault="00D10A08" w:rsidP="00D10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НАВЧАЛЬНОЇ ДИСЦИПЛІНИ</w:t>
      </w:r>
    </w:p>
    <w:p w:rsidR="00D10A08" w:rsidRPr="00D10A08" w:rsidRDefault="00D10A08" w:rsidP="00D10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019"/>
        <w:gridCol w:w="515"/>
        <w:gridCol w:w="714"/>
        <w:gridCol w:w="632"/>
        <w:gridCol w:w="900"/>
        <w:gridCol w:w="540"/>
        <w:gridCol w:w="540"/>
        <w:gridCol w:w="595"/>
      </w:tblGrid>
      <w:tr w:rsidR="00D10A08" w:rsidRPr="00D10A08" w:rsidTr="00D97A60">
        <w:trPr>
          <w:trHeight w:val="337"/>
        </w:trPr>
        <w:tc>
          <w:tcPr>
            <w:tcW w:w="4788" w:type="dxa"/>
            <w:vMerge w:val="restart"/>
            <w:shd w:val="clear" w:color="auto" w:fill="auto"/>
            <w:vAlign w:val="center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 змістових розділів і тем</w:t>
            </w:r>
          </w:p>
        </w:tc>
        <w:tc>
          <w:tcPr>
            <w:tcW w:w="5455" w:type="dxa"/>
            <w:gridSpan w:val="8"/>
            <w:shd w:val="clear" w:color="auto" w:fill="auto"/>
            <w:vAlign w:val="center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D10A08" w:rsidRPr="00D10A08" w:rsidTr="00D97A60">
        <w:trPr>
          <w:trHeight w:val="346"/>
        </w:trPr>
        <w:tc>
          <w:tcPr>
            <w:tcW w:w="4788" w:type="dxa"/>
            <w:vMerge/>
            <w:shd w:val="clear" w:color="auto" w:fill="auto"/>
            <w:vAlign w:val="center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 форма</w:t>
            </w:r>
          </w:p>
        </w:tc>
        <w:tc>
          <w:tcPr>
            <w:tcW w:w="2575" w:type="dxa"/>
            <w:gridSpan w:val="4"/>
            <w:shd w:val="clear" w:color="auto" w:fill="auto"/>
            <w:vAlign w:val="center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356"/>
        </w:trPr>
        <w:tc>
          <w:tcPr>
            <w:tcW w:w="4788" w:type="dxa"/>
            <w:vMerge/>
            <w:shd w:val="clear" w:color="auto" w:fill="auto"/>
            <w:vAlign w:val="center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178"/>
        </w:trPr>
        <w:tc>
          <w:tcPr>
            <w:tcW w:w="4788" w:type="dxa"/>
            <w:vMerge/>
            <w:shd w:val="clear" w:color="auto" w:fill="auto"/>
            <w:vAlign w:val="center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632" w:type="dxa"/>
            <w:shd w:val="clear" w:color="auto" w:fill="auto"/>
            <w:vAlign w:val="center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286"/>
        </w:trPr>
        <w:tc>
          <w:tcPr>
            <w:tcW w:w="10243" w:type="dxa"/>
            <w:gridSpan w:val="9"/>
            <w:shd w:val="clear" w:color="auto" w:fill="auto"/>
          </w:tcPr>
          <w:p w:rsidR="00D10A08" w:rsidRPr="00D10A08" w:rsidRDefault="00D10A08" w:rsidP="003E2D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розділ 1</w:t>
            </w:r>
            <w:r w:rsidRPr="00D1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E2DB7" w:rsidRPr="003E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Тіло людини.</w:t>
            </w:r>
            <w:r w:rsidR="00D27A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E2DB7" w:rsidRPr="003E2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Респіраторна та серцево-судинна система </w:t>
            </w:r>
          </w:p>
        </w:tc>
      </w:tr>
      <w:tr w:rsidR="00D10A08" w:rsidRPr="00D10A08" w:rsidTr="00D97A60">
        <w:trPr>
          <w:trHeight w:val="53"/>
        </w:trPr>
        <w:tc>
          <w:tcPr>
            <w:tcW w:w="4788" w:type="dxa"/>
            <w:shd w:val="clear" w:color="auto" w:fill="auto"/>
          </w:tcPr>
          <w:p w:rsidR="00D10A08" w:rsidRPr="00D10A08" w:rsidRDefault="003E2DB7" w:rsidP="003E2DB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Тіло людини. 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53"/>
        </w:trPr>
        <w:tc>
          <w:tcPr>
            <w:tcW w:w="4788" w:type="dxa"/>
            <w:shd w:val="clear" w:color="auto" w:fill="auto"/>
          </w:tcPr>
          <w:p w:rsidR="00D10A08" w:rsidRPr="00D10A08" w:rsidRDefault="003E2DB7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Організм людини як цілісна біологічна система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246"/>
        </w:trPr>
        <w:tc>
          <w:tcPr>
            <w:tcW w:w="4788" w:type="dxa"/>
            <w:shd w:val="clear" w:color="auto" w:fill="auto"/>
          </w:tcPr>
          <w:p w:rsidR="00D10A08" w:rsidRPr="00D10A08" w:rsidRDefault="003E2DB7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 людини. Будова скелета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130"/>
        </w:trPr>
        <w:tc>
          <w:tcPr>
            <w:tcW w:w="4788" w:type="dxa"/>
            <w:shd w:val="clear" w:color="auto" w:fill="auto"/>
          </w:tcPr>
          <w:p w:rsidR="00D10A08" w:rsidRPr="00D10A08" w:rsidRDefault="003E2DB7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Будова і функції скелета людини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130"/>
        </w:trPr>
        <w:tc>
          <w:tcPr>
            <w:tcW w:w="4788" w:type="dxa"/>
            <w:shd w:val="clear" w:color="auto" w:fill="auto"/>
          </w:tcPr>
          <w:p w:rsidR="00D10A08" w:rsidRPr="00D10A08" w:rsidRDefault="003E2DB7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М’язи і шкіра. Будова і функції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130"/>
        </w:trPr>
        <w:tc>
          <w:tcPr>
            <w:tcW w:w="4788" w:type="dxa"/>
            <w:shd w:val="clear" w:color="auto" w:fill="auto"/>
          </w:tcPr>
          <w:p w:rsidR="00D10A08" w:rsidRPr="00D10A08" w:rsidRDefault="003E2DB7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органів дихання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B75E5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B75E5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130"/>
        </w:trPr>
        <w:tc>
          <w:tcPr>
            <w:tcW w:w="4788" w:type="dxa"/>
            <w:shd w:val="clear" w:color="auto" w:fill="auto"/>
          </w:tcPr>
          <w:p w:rsidR="00D10A08" w:rsidRPr="00D10A08" w:rsidRDefault="003E2DB7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Серцево-судинна система. Транспортна система крові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130"/>
        </w:trPr>
        <w:tc>
          <w:tcPr>
            <w:tcW w:w="4788" w:type="dxa"/>
            <w:shd w:val="clear" w:color="auto" w:fill="auto"/>
          </w:tcPr>
          <w:p w:rsidR="00D10A08" w:rsidRPr="00D10A08" w:rsidRDefault="003E2DB7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Серцево-судинна система. Транспортна система крові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130"/>
        </w:trPr>
        <w:tc>
          <w:tcPr>
            <w:tcW w:w="4788" w:type="dxa"/>
            <w:shd w:val="clear" w:color="auto" w:fill="auto"/>
          </w:tcPr>
          <w:p w:rsidR="00D10A08" w:rsidRPr="00D10A08" w:rsidRDefault="003E2DB7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 людини: склад, функції та значення.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2DB7" w:rsidRPr="00D10A08" w:rsidTr="00D97A60">
        <w:trPr>
          <w:trHeight w:val="130"/>
        </w:trPr>
        <w:tc>
          <w:tcPr>
            <w:tcW w:w="4788" w:type="dxa"/>
            <w:shd w:val="clear" w:color="auto" w:fill="auto"/>
          </w:tcPr>
          <w:p w:rsidR="003E2DB7" w:rsidRPr="003E2DB7" w:rsidRDefault="003E2DB7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і функції крові.</w:t>
            </w:r>
          </w:p>
        </w:tc>
        <w:tc>
          <w:tcPr>
            <w:tcW w:w="1019" w:type="dxa"/>
            <w:shd w:val="clear" w:color="auto" w:fill="auto"/>
          </w:tcPr>
          <w:p w:rsidR="003E2DB7" w:rsidRPr="00D10A08" w:rsidRDefault="00B75E5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3E2DB7" w:rsidRPr="00D10A08" w:rsidRDefault="003E2DB7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3E2DB7" w:rsidRPr="00D10A08" w:rsidRDefault="00B75E5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3E2DB7" w:rsidRPr="00D10A08" w:rsidRDefault="00B75E58" w:rsidP="00B75E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E2DB7" w:rsidRPr="00D10A08" w:rsidRDefault="003E2DB7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3E2DB7" w:rsidRPr="00D10A08" w:rsidRDefault="003E2DB7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3E2DB7" w:rsidRPr="00D10A08" w:rsidRDefault="003E2DB7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3E2DB7" w:rsidRPr="00D10A08" w:rsidRDefault="003E2DB7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130"/>
        </w:trPr>
        <w:tc>
          <w:tcPr>
            <w:tcW w:w="4788" w:type="dxa"/>
            <w:shd w:val="clear" w:color="auto" w:fill="auto"/>
          </w:tcPr>
          <w:p w:rsidR="00D10A08" w:rsidRPr="00D10A08" w:rsidRDefault="003E2DB7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 людини. Респіраторна система. Серцево-судинна система.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Модульна контрольна робота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B75E5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B75E5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130"/>
        </w:trPr>
        <w:tc>
          <w:tcPr>
            <w:tcW w:w="10243" w:type="dxa"/>
            <w:gridSpan w:val="9"/>
            <w:shd w:val="clear" w:color="auto" w:fill="auto"/>
          </w:tcPr>
          <w:p w:rsidR="00D10A08" w:rsidRPr="00D10A08" w:rsidRDefault="00D10A08" w:rsidP="004610E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розділ 2</w:t>
            </w: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0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0EF6" w:rsidRPr="00D9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Травна система  Сечовидільна система Нервова система</w:t>
            </w:r>
            <w:r w:rsidR="00461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D10A08" w:rsidRPr="00D10A08" w:rsidTr="00D97A60">
        <w:trPr>
          <w:trHeight w:val="54"/>
        </w:trPr>
        <w:tc>
          <w:tcPr>
            <w:tcW w:w="4788" w:type="dxa"/>
            <w:shd w:val="clear" w:color="auto" w:fill="auto"/>
          </w:tcPr>
          <w:p w:rsidR="00D10A08" w:rsidRPr="00D10A08" w:rsidRDefault="00BD4E7A" w:rsidP="00BD4E7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і обов’язки  лікаря.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92"/>
        </w:trPr>
        <w:tc>
          <w:tcPr>
            <w:tcW w:w="4788" w:type="dxa"/>
            <w:shd w:val="clear" w:color="auto" w:fill="auto"/>
          </w:tcPr>
          <w:p w:rsidR="00D10A08" w:rsidRPr="00D10A08" w:rsidRDefault="00D30EF6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Травна система. Будова органів травлення.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53"/>
        </w:trPr>
        <w:tc>
          <w:tcPr>
            <w:tcW w:w="4788" w:type="dxa"/>
            <w:shd w:val="clear" w:color="auto" w:fill="auto"/>
          </w:tcPr>
          <w:p w:rsidR="00D10A08" w:rsidRPr="00D10A08" w:rsidRDefault="00D30EF6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Хвороби  травної системи     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53"/>
        </w:trPr>
        <w:tc>
          <w:tcPr>
            <w:tcW w:w="4788" w:type="dxa"/>
            <w:shd w:val="clear" w:color="auto" w:fill="auto"/>
          </w:tcPr>
          <w:p w:rsidR="00D10A08" w:rsidRPr="00D10A08" w:rsidRDefault="00D30EF6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Сечовидільна система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53"/>
        </w:trPr>
        <w:tc>
          <w:tcPr>
            <w:tcW w:w="4788" w:type="dxa"/>
            <w:shd w:val="clear" w:color="auto" w:fill="auto"/>
          </w:tcPr>
          <w:p w:rsidR="00D10A08" w:rsidRPr="00D10A08" w:rsidRDefault="00D30EF6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Хвороби нирок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B75E5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B75E5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53"/>
        </w:trPr>
        <w:tc>
          <w:tcPr>
            <w:tcW w:w="4788" w:type="dxa"/>
            <w:shd w:val="clear" w:color="auto" w:fill="auto"/>
          </w:tcPr>
          <w:p w:rsidR="00D10A08" w:rsidRPr="00D10A08" w:rsidRDefault="00D30EF6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Нервова система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53"/>
        </w:trPr>
        <w:tc>
          <w:tcPr>
            <w:tcW w:w="4788" w:type="dxa"/>
            <w:shd w:val="clear" w:color="auto" w:fill="auto"/>
          </w:tcPr>
          <w:p w:rsidR="00D10A08" w:rsidRPr="00D10A08" w:rsidRDefault="00D30EF6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мозок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B75E5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B75E5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53"/>
        </w:trPr>
        <w:tc>
          <w:tcPr>
            <w:tcW w:w="4788" w:type="dxa"/>
            <w:shd w:val="clear" w:color="auto" w:fill="auto"/>
          </w:tcPr>
          <w:p w:rsidR="00D10A08" w:rsidRPr="00D10A08" w:rsidRDefault="00D30EF6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 чуття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53"/>
        </w:trPr>
        <w:tc>
          <w:tcPr>
            <w:tcW w:w="4788" w:type="dxa"/>
            <w:shd w:val="clear" w:color="auto" w:fill="auto"/>
          </w:tcPr>
          <w:p w:rsidR="00D10A08" w:rsidRPr="00D10A08" w:rsidRDefault="00D30EF6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 чуття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B75E5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B75E5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53"/>
        </w:trPr>
        <w:tc>
          <w:tcPr>
            <w:tcW w:w="4788" w:type="dxa"/>
            <w:shd w:val="clear" w:color="auto" w:fill="auto"/>
          </w:tcPr>
          <w:p w:rsidR="00D10A08" w:rsidRPr="00D10A08" w:rsidRDefault="00B75E58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Травна система.  Сечовидільна система. Нервова система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B75E5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B75E5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53"/>
        </w:trPr>
        <w:tc>
          <w:tcPr>
            <w:tcW w:w="4788" w:type="dxa"/>
            <w:shd w:val="clear" w:color="auto" w:fill="auto"/>
          </w:tcPr>
          <w:p w:rsidR="00D10A08" w:rsidRPr="00D10A08" w:rsidRDefault="00D10A08" w:rsidP="00D10A0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за І</w:t>
            </w:r>
            <w:r w:rsidR="00D30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D1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30EF6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F7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2" w:type="dxa"/>
            <w:shd w:val="clear" w:color="auto" w:fill="auto"/>
          </w:tcPr>
          <w:p w:rsidR="00D10A08" w:rsidRPr="00D10A08" w:rsidRDefault="00FF7E30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0A08" w:rsidRPr="00D10A08" w:rsidTr="00D97A60">
        <w:trPr>
          <w:trHeight w:val="53"/>
        </w:trPr>
        <w:tc>
          <w:tcPr>
            <w:tcW w:w="4788" w:type="dxa"/>
            <w:shd w:val="clear" w:color="auto" w:fill="auto"/>
          </w:tcPr>
          <w:p w:rsidR="00D10A08" w:rsidRPr="00D10A08" w:rsidRDefault="00D10A08" w:rsidP="00D10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годин за рік</w:t>
            </w:r>
          </w:p>
        </w:tc>
        <w:tc>
          <w:tcPr>
            <w:tcW w:w="1019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D10A08" w:rsidRPr="00D10A08" w:rsidRDefault="00D30EF6" w:rsidP="00D10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2" w:type="dxa"/>
            <w:shd w:val="clear" w:color="auto" w:fill="auto"/>
          </w:tcPr>
          <w:p w:rsidR="00D10A08" w:rsidRPr="00D10A08" w:rsidRDefault="00FF7E30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D10A08" w:rsidRPr="00D10A08" w:rsidRDefault="00D10A08" w:rsidP="00D10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10A08" w:rsidRPr="00D10A08" w:rsidRDefault="00D10A08" w:rsidP="00D10A08">
      <w:pPr>
        <w:tabs>
          <w:tab w:val="left" w:pos="17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08" w:rsidRPr="00D10A08" w:rsidRDefault="00D10A08" w:rsidP="00D10A08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08" w:rsidRPr="00D10A08" w:rsidRDefault="00D10A08" w:rsidP="00D10A08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08" w:rsidRPr="00D10A08" w:rsidRDefault="00D10A08" w:rsidP="00D10A08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08" w:rsidRPr="00D10A08" w:rsidRDefault="00D10A08" w:rsidP="00D10A08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08" w:rsidRPr="00D10A08" w:rsidRDefault="00D10A08" w:rsidP="00D10A08">
      <w:pPr>
        <w:tabs>
          <w:tab w:val="left" w:pos="17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08" w:rsidRPr="00D10A08" w:rsidRDefault="00D10A08" w:rsidP="00D10A08">
      <w:pPr>
        <w:tabs>
          <w:tab w:val="left" w:pos="17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08" w:rsidRPr="00D10A08" w:rsidRDefault="00D10A08" w:rsidP="00D10A08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08" w:rsidRPr="00D10A08" w:rsidRDefault="00D10A08" w:rsidP="00D10A08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08" w:rsidRPr="00D10A08" w:rsidRDefault="00D10A08" w:rsidP="00D10A08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08" w:rsidRPr="00D10A08" w:rsidRDefault="00D10A08" w:rsidP="00D10A08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08" w:rsidRPr="00D10A08" w:rsidRDefault="00D10A08" w:rsidP="00D10A08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08" w:rsidRPr="00D10A08" w:rsidRDefault="00D10A08" w:rsidP="00D10A08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08" w:rsidRPr="00D10A08" w:rsidRDefault="00D10A08" w:rsidP="00D10A08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08" w:rsidRPr="00D10A08" w:rsidRDefault="00D10A08" w:rsidP="00D10A08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08" w:rsidRPr="00D10A08" w:rsidRDefault="00D10A08" w:rsidP="00D10A08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РОЗДІЛИ САМОСТІЙНОЇ РОБОТИ</w:t>
      </w:r>
    </w:p>
    <w:p w:rsidR="00D10A08" w:rsidRPr="00D10A08" w:rsidRDefault="00D10A08" w:rsidP="00D1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10A08" w:rsidRPr="00D10A08" w:rsidRDefault="00D10A08" w:rsidP="00D1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10A08" w:rsidRPr="00D10A08" w:rsidRDefault="00D10A08" w:rsidP="00D10A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10A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ЗМІСТОВИЙ РОЗДІЛ 1. </w:t>
      </w:r>
      <w:r w:rsidR="00D90D45" w:rsidRPr="00D90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Тіло людини.</w:t>
      </w:r>
      <w:r w:rsidR="004610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90D45" w:rsidRPr="00D90D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Респіраторна та серцево-судинна система </w:t>
      </w:r>
    </w:p>
    <w:p w:rsidR="00D10A08" w:rsidRPr="00D90D45" w:rsidRDefault="00D10A08" w:rsidP="00D90D4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D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 та анотування газетної статті за фахом.</w:t>
      </w:r>
    </w:p>
    <w:p w:rsidR="00D10A08" w:rsidRPr="00D10A08" w:rsidRDefault="00D10A08" w:rsidP="00D10A0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Індивідуальне читання за фахом.</w:t>
      </w:r>
    </w:p>
    <w:p w:rsidR="00D10A08" w:rsidRPr="00D10A08" w:rsidRDefault="00D10A08" w:rsidP="00D10A0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0A08" w:rsidRPr="00D10A08" w:rsidRDefault="00D10A08" w:rsidP="00D10A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ЗМІСТОВИЙ РОЗДІЛ 2. </w:t>
      </w:r>
      <w:r w:rsidR="00D90D45" w:rsidRPr="00D90D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Травна система</w:t>
      </w:r>
      <w:r w:rsidR="00F413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D90D45" w:rsidRPr="00D90D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Сечовидільна система</w:t>
      </w:r>
      <w:r w:rsidR="00F413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D90D45" w:rsidRPr="00D90D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Нервова система </w:t>
      </w:r>
    </w:p>
    <w:p w:rsidR="00D10A08" w:rsidRPr="00D10A08" w:rsidRDefault="00D90D45" w:rsidP="00D90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  </w:t>
      </w:r>
      <w:r w:rsidR="00D10A08" w:rsidRPr="00D10A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 та анотування газетної статті за фахом.</w:t>
      </w:r>
    </w:p>
    <w:p w:rsidR="00D10A08" w:rsidRPr="00D10A08" w:rsidRDefault="00D90D45" w:rsidP="00D10A08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0A08" w:rsidRPr="00D10A08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Складан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 доповіді  «Відомі лікар</w:t>
      </w:r>
      <w:r w:rsidR="004610E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D10A08" w:rsidRPr="00D10A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0A08" w:rsidRPr="00D10A08" w:rsidRDefault="00D10A08" w:rsidP="00D90D45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08" w:rsidRDefault="00D10A08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E4" w:rsidRPr="00D10A08" w:rsidRDefault="004610E4" w:rsidP="00D10A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60" w:rsidRPr="00D97A60" w:rsidRDefault="00D97A60" w:rsidP="00D97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 навчання.</w:t>
      </w:r>
    </w:p>
    <w:p w:rsidR="00D97A60" w:rsidRPr="00D97A60" w:rsidRDefault="00B94CE8" w:rsidP="00D97A60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97A60"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метою формування </w:t>
      </w:r>
      <w:r w:rsidR="00D97A60" w:rsidRPr="00D97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професійних </w:t>
      </w:r>
      <w:proofErr w:type="spellStart"/>
      <w:r w:rsidR="00D97A60" w:rsidRPr="00D97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компетентностей</w:t>
      </w:r>
      <w:proofErr w:type="spellEnd"/>
      <w:r w:rsidR="00D97A60"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впроваджуються інноваційні методи навчання, що забезпечують комплексне оновлення тради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ційного педагогічного процесу, а</w:t>
      </w:r>
      <w:r w:rsidR="00D97A60"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саме:</w:t>
      </w:r>
    </w:p>
    <w:p w:rsidR="00D97A60" w:rsidRPr="00D97A60" w:rsidRDefault="00D97A60" w:rsidP="00D97A60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комп’ютерна підтримка навчального процесу,</w:t>
      </w:r>
    </w:p>
    <w:p w:rsidR="00D97A60" w:rsidRPr="00D97A60" w:rsidRDefault="00D97A60" w:rsidP="00D97A60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упровадження інтерактивних методів навчання — пізнавальних та рольових ігор, дискусій, роботи в малих групах, ситуативного моделювання.</w:t>
      </w:r>
    </w:p>
    <w:p w:rsidR="00D97A60" w:rsidRPr="00D97A60" w:rsidRDefault="00B94CE8" w:rsidP="00D97A60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97A60"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Педагогічний контроль здійснюється з дотриманням вимог об’єктивності, індивідуального підходу, систематичності й системності, всебічності та професійної спрямованості контролю. </w:t>
      </w:r>
    </w:p>
    <w:p w:rsidR="00D97A60" w:rsidRPr="00D97A60" w:rsidRDefault="00B94CE8" w:rsidP="00D97A60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97A60"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Використовуються такі методи контролю (усного, письмового), які мають сприяти підвищенню мотивації студентів нефілологічних спеціальностей до навчально-пізнавальної діяльності. Відповідно до специфіки фахової підготовки перевага надається усному й письмовому опитуванню, тестуванню, творчим завданням.</w:t>
      </w:r>
    </w:p>
    <w:p w:rsidR="00D97A60" w:rsidRPr="00D97A60" w:rsidRDefault="00B94CE8" w:rsidP="00D97A60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97A60"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досягнення комунікативної компетентності студентів викладач іноземної мови використовує новітні методи навчання, що поєднують комунікативні й пізнавальні цілі. Інноваційні методи навчання іноземних мов спрямовані на розвиток і самовдосконалення особистості, на розкриття її творчого потенціалу, створюють передумови для ефективного поліпшення навчального процесу у вищих навчальних закладах. Основними принципами сучасних методів є: рух від цілого до окремого, орієнтація практичних занять на студента (</w:t>
      </w:r>
      <w:proofErr w:type="spellStart"/>
      <w:r w:rsidR="00D97A60"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learner-centered</w:t>
      </w:r>
      <w:proofErr w:type="spellEnd"/>
      <w:r w:rsidR="00D97A60"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7A60"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lessons</w:t>
      </w:r>
      <w:proofErr w:type="spellEnd"/>
      <w:r w:rsidR="00D97A60"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цілеспрямованість і змістовність занять, їх спрямованість на досягнення соціальної взаємодії за наявності віри викладача в успіх своїх студентів.</w:t>
      </w:r>
    </w:p>
    <w:p w:rsidR="00D97A60" w:rsidRPr="00D97A60" w:rsidRDefault="00D97A60" w:rsidP="00D97A60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І. Методи організації та здійснення навчально-пізнавальної діяльності</w:t>
      </w:r>
    </w:p>
    <w:p w:rsidR="00D97A60" w:rsidRPr="00D97A60" w:rsidRDefault="00D97A60" w:rsidP="00D97A60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джерелом інформації:</w:t>
      </w:r>
      <w:r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7A60" w:rsidRPr="00D97A60" w:rsidRDefault="00D97A60" w:rsidP="00D97A60">
      <w:pPr>
        <w:widowControl w:val="0"/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словесні: пояснення, розповідь, бесіда;</w:t>
      </w:r>
    </w:p>
    <w:p w:rsidR="00D97A60" w:rsidRPr="00D97A60" w:rsidRDefault="00D97A60" w:rsidP="00D97A60">
      <w:pPr>
        <w:widowControl w:val="0"/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наочні: спостереження, ілюстрація, демонстрація;</w:t>
      </w:r>
    </w:p>
    <w:p w:rsidR="00D97A60" w:rsidRPr="00D97A60" w:rsidRDefault="00D97A60" w:rsidP="00D97A60">
      <w:pPr>
        <w:widowControl w:val="0"/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практичні: вправи.</w:t>
      </w:r>
    </w:p>
    <w:p w:rsidR="00D97A60" w:rsidRPr="00D97A60" w:rsidRDefault="00D97A60" w:rsidP="00D97A60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логікою передачі й сприймання навчальної інформації: індуктивні, дедуктивні, аналітичні, синтетичні.</w:t>
      </w:r>
    </w:p>
    <w:p w:rsidR="00D97A60" w:rsidRPr="00D97A60" w:rsidRDefault="00D97A60" w:rsidP="00D97A60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ступенем самостійності мислення: репродуктивні, пошукові, дослідницькі, продуктивні.</w:t>
      </w:r>
    </w:p>
    <w:p w:rsidR="00D97A60" w:rsidRPr="00D97A60" w:rsidRDefault="00D97A60" w:rsidP="00D97A60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ступенем керування навчальною діяльністю: під керівництвом викладача; самостійна робота; виконання індивідуальних навчальних завдань.</w:t>
      </w:r>
    </w:p>
    <w:p w:rsidR="00D97A60" w:rsidRPr="00D97A60" w:rsidRDefault="00D97A60" w:rsidP="00D97A60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ІІ. Методи стимулювання інтересу до навчання: </w:t>
      </w:r>
    </w:p>
    <w:p w:rsidR="00D97A60" w:rsidRPr="00D97A60" w:rsidRDefault="00D97A60" w:rsidP="00D97A60">
      <w:pPr>
        <w:widowControl w:val="0"/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навчальні дискусії; </w:t>
      </w:r>
    </w:p>
    <w:p w:rsidR="00D97A60" w:rsidRPr="00D97A60" w:rsidRDefault="00D97A60" w:rsidP="00D97A60">
      <w:pPr>
        <w:widowControl w:val="0"/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ситуації пізнавальної новизни; </w:t>
      </w:r>
    </w:p>
    <w:p w:rsidR="00D97A60" w:rsidRPr="00D97A60" w:rsidRDefault="00D97A60" w:rsidP="00D97A60">
      <w:pPr>
        <w:widowControl w:val="0"/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ситуації зацікавленості (метод цікавих аналогій тощо).</w:t>
      </w:r>
    </w:p>
    <w:p w:rsidR="00D97A60" w:rsidRPr="00D97A60" w:rsidRDefault="00D97A60" w:rsidP="00D97A60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розвитку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мовної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мовленнєвої й соціокультурної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впроваджуються інноваційні методи навчання, що забезпечують комплексне оновлення традиційного педагогічного процесу. Це, наприклад, комп’ютерна підтримка навчального процесу, впровадження інтерактивних методів навчання (</w:t>
      </w:r>
      <w:r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внутрішні (зовнішні) кола (</w:t>
      </w:r>
      <w:proofErr w:type="spellStart"/>
      <w:r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inside</w:t>
      </w:r>
      <w:proofErr w:type="spellEnd"/>
      <w:r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outside</w:t>
      </w:r>
      <w:proofErr w:type="spellEnd"/>
      <w:r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circles</w:t>
      </w:r>
      <w:proofErr w:type="spellEnd"/>
      <w:r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мозковий штурм (</w:t>
      </w:r>
      <w:proofErr w:type="spellStart"/>
      <w:r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brain</w:t>
      </w:r>
      <w:proofErr w:type="spellEnd"/>
      <w:r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storm</w:t>
      </w:r>
      <w:proofErr w:type="spellEnd"/>
      <w:r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обмін думками (</w:t>
      </w:r>
      <w:proofErr w:type="spellStart"/>
      <w:r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think-pair-share</w:t>
      </w:r>
      <w:proofErr w:type="spellEnd"/>
      <w:r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парні інтерв’ю (</w:t>
      </w:r>
      <w:proofErr w:type="spellStart"/>
      <w:r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pair-interviews</w:t>
      </w:r>
      <w:proofErr w:type="spellEnd"/>
      <w:r w:rsidRPr="00D9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в малих групах (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small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groups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work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проектна робота (R&amp;D), ситуативне моделювання (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modeling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situations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тощо.</w:t>
      </w:r>
    </w:p>
    <w:p w:rsidR="00D97A60" w:rsidRPr="00D97A60" w:rsidRDefault="00D97A60" w:rsidP="00D97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A60" w:rsidRPr="00D97A60" w:rsidRDefault="00D97A60" w:rsidP="00D97A60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A60" w:rsidRPr="00D97A60" w:rsidRDefault="00D97A60" w:rsidP="00D97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D9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 контролю.</w:t>
      </w:r>
    </w:p>
    <w:p w:rsidR="00D97A60" w:rsidRPr="00D97A60" w:rsidRDefault="00D97A60" w:rsidP="00D97A60">
      <w:pPr>
        <w:widowControl w:val="0"/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A60" w:rsidRPr="00D97A60" w:rsidRDefault="00B94CE8" w:rsidP="00D97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A60"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у навчанні іноземної мови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професійним спрямуванням) для </w:t>
      </w:r>
      <w:r w:rsidR="00D97A60"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студентів нефілологічних спеціальностей передбачає виявлення рівня сформованості мовленнєвих навичок і умінь, визначення правильності організації навчального процесу, діагностування труднощів засвоєння матеріалу учнями, перевірку ефективності використаних методів і прийомів навчання. Контроль здійснюється з дотриманням вимог об’єктивності, індивідуального підходу, систематичності й системності, всебічності й професійної спрямованості контролю. </w:t>
      </w:r>
    </w:p>
    <w:p w:rsidR="00D97A60" w:rsidRPr="00D97A60" w:rsidRDefault="00B94CE8" w:rsidP="00D97A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7A60"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 методи усного й письмового контролю, одномовний (</w:t>
      </w:r>
      <w:proofErr w:type="spellStart"/>
      <w:r w:rsidR="00D97A60"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безперекладний</w:t>
      </w:r>
      <w:proofErr w:type="spellEnd"/>
      <w:r w:rsidR="00D97A60"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) і двомовний (перекладний) контролі, які сприяють підвищенню мотивації майбутніх фахівців до навчально-пізнавальної діяльності іноземною мовою. Відповідно до специфіки мовленнєвої підготовки студентів перевага надається:</w:t>
      </w:r>
    </w:p>
    <w:p w:rsidR="00D97A60" w:rsidRPr="00D97A60" w:rsidRDefault="00D97A60" w:rsidP="00D97A60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усному опитуванню студентів (презентація, доповідь, складання діалогів),</w:t>
      </w:r>
    </w:p>
    <w:p w:rsidR="00D97A60" w:rsidRPr="00B94CE8" w:rsidRDefault="00D97A60" w:rsidP="00C0068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письмовому (модульна/семестрова контрольна робота, диктант, тест, написання реферату, складання анотацій до фахових/суспільно-політичних статей).  </w:t>
      </w:r>
    </w:p>
    <w:p w:rsidR="00C0068E" w:rsidRPr="00C0068E" w:rsidRDefault="00C0068E" w:rsidP="00C006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Поточна навчальна діяльність студентів контролюється на практичних заняттях відповідно до конкретних цілей та під час індивідуальної роботи викладача зі студентами.. </w:t>
      </w:r>
    </w:p>
    <w:p w:rsidR="00D97A60" w:rsidRPr="00C0068E" w:rsidRDefault="00C0068E" w:rsidP="00C0068E">
      <w:pPr>
        <w:tabs>
          <w:tab w:val="left" w:pos="17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C0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Оцінка успішності студента з дисципліни є рейтинговою і виставляється за багатобальною шкалою як середня арифметична оцінка засвоєння відповідних тем і має визначення за системою ЕСТS та традиційною шкалою, прийнятою в Україні</w:t>
      </w:r>
      <w:r w:rsidRPr="00C0068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тих студентів, які хочуть покращити успішність з дисципліни за шкалою ЕСТS, підсумковий контроль засвоєння дисципліни здійснюється додатково за графіком, затвердженим у навчальном</w:t>
      </w:r>
      <w:r w:rsidR="00A50BF4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закладі</w:t>
      </w:r>
      <w:r w:rsidRPr="00C0068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Темати</w:t>
      </w:r>
      <w:r w:rsidR="00473758">
        <w:rPr>
          <w:rFonts w:ascii="Times New Roman" w:eastAsia="Times New Roman" w:hAnsi="Times New Roman" w:cs="Times New Roman"/>
          <w:sz w:val="24"/>
          <w:szCs w:val="24"/>
          <w:lang w:eastAsia="ru-RU"/>
        </w:rPr>
        <w:t>чні плани практичних занять, СР</w:t>
      </w:r>
      <w:r w:rsidRPr="00C0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забезпечують </w:t>
      </w:r>
      <w:r w:rsidR="00473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r w:rsidRPr="00C0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47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практичних занять, що</w:t>
      </w:r>
      <w:r w:rsidRPr="00C0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входять до складу дисципліни. </w:t>
      </w:r>
    </w:p>
    <w:p w:rsidR="00D97A60" w:rsidRPr="00D97A60" w:rsidRDefault="00D97A60" w:rsidP="00C006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D9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КРИТЕРІЇ ОЦІНЮВАННЯ</w:t>
      </w:r>
    </w:p>
    <w:p w:rsidR="00D97A60" w:rsidRPr="00D97A60" w:rsidRDefault="00D97A60" w:rsidP="00D9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97A60" w:rsidRPr="00D97A60" w:rsidRDefault="00D97A60" w:rsidP="00D9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Критерії оцінювання мовленнєвої компетенції студента </w:t>
      </w:r>
    </w:p>
    <w:p w:rsidR="00D27AB5" w:rsidRDefault="00D97A60" w:rsidP="00D27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97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(під час усного опитування, захисту доповіді, презентації)</w:t>
      </w:r>
    </w:p>
    <w:p w:rsidR="00D97A60" w:rsidRPr="00D27AB5" w:rsidRDefault="00D27AB5" w:rsidP="00D27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І.     </w:t>
      </w:r>
      <w:r w:rsidR="00D97A60"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 повідомлення:</w:t>
      </w:r>
    </w:p>
    <w:p w:rsidR="00D97A60" w:rsidRPr="00D97A60" w:rsidRDefault="00D97A60" w:rsidP="00D97A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повнота розкриття теми (достатнє за обсягом висловлювання, яке відповідає зазначеній темі, розкриває її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логічно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послідовно, містить власну думку); </w:t>
      </w:r>
    </w:p>
    <w:p w:rsidR="00D97A60" w:rsidRPr="00D97A60" w:rsidRDefault="00D97A60" w:rsidP="00D97A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комунікативна спрямованість (висловлювання, яке повністю відповідає ситуації спілкування, містить особистісні оцінні фрази, передає власне ставлення студента до об’єкта висловлювання);</w:t>
      </w:r>
    </w:p>
    <w:p w:rsidR="00D27AB5" w:rsidRDefault="00D97A60" w:rsidP="00D27A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інформаційна значущість повідомлення (адекватне й достатнє використання додаткового матеріалу на підтримку власних міркувань або для посилення естетичного рівня викладу).</w:t>
      </w:r>
    </w:p>
    <w:p w:rsidR="00D97A60" w:rsidRPr="00D27AB5" w:rsidRDefault="00D27AB5" w:rsidP="00D27AB5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7A60" w:rsidRPr="00D27AB5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Лінгвістична компетенція:</w:t>
      </w:r>
    </w:p>
    <w:p w:rsidR="00D97A60" w:rsidRPr="00D97A60" w:rsidRDefault="00D97A60" w:rsidP="00D97A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вимова (звуки, інтонація, темп);</w:t>
      </w:r>
    </w:p>
    <w:p w:rsidR="00D97A60" w:rsidRPr="00D97A60" w:rsidRDefault="00D97A60" w:rsidP="00D97A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лексичний запас ( висока лексична насиченість, різноманітність ужитих структур, кліше, виразів, ідіом, точність епітетів, порівнянь тощо);</w:t>
      </w:r>
    </w:p>
    <w:p w:rsidR="00D97A60" w:rsidRPr="00D97A60" w:rsidRDefault="00D97A60" w:rsidP="00D97A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функціональна адекватність (достатня функціональна адекватність ужитих лексичних одиниць, структур тощо);</w:t>
      </w:r>
    </w:p>
    <w:p w:rsidR="00D97A60" w:rsidRPr="00D97A60" w:rsidRDefault="00D97A60" w:rsidP="00D97A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граматична правильність (нормативне додержання правил порядку слів у реченні, вживання інверсії, правильність утворення й адекватність вживання граматичних форм, достатня різноманітність ужитих граматичних структур).</w:t>
      </w:r>
    </w:p>
    <w:p w:rsidR="00D97A60" w:rsidRPr="00D97A60" w:rsidRDefault="00D97A60" w:rsidP="00D9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Критерії оцінювання тестування</w:t>
      </w:r>
    </w:p>
    <w:p w:rsidR="00D97A60" w:rsidRPr="00D97A60" w:rsidRDefault="00D97A60" w:rsidP="00D9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100-90 % – «5»</w:t>
      </w:r>
    </w:p>
    <w:p w:rsidR="00D97A60" w:rsidRPr="00D97A60" w:rsidRDefault="00D97A60" w:rsidP="00D9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89-70 % – «4»</w:t>
      </w:r>
    </w:p>
    <w:p w:rsidR="00D97A60" w:rsidRPr="00D97A60" w:rsidRDefault="00D97A60" w:rsidP="00D9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69-30 % – «3»</w:t>
      </w:r>
    </w:p>
    <w:p w:rsidR="00D97A60" w:rsidRPr="00D97A60" w:rsidRDefault="00D97A60" w:rsidP="00D9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30-20 % – «2»</w:t>
      </w:r>
    </w:p>
    <w:p w:rsidR="00D97A60" w:rsidRPr="00D97A60" w:rsidRDefault="00D97A60" w:rsidP="00D9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20-10 % – «1»</w:t>
      </w:r>
    </w:p>
    <w:p w:rsidR="00D97A60" w:rsidRPr="00D97A60" w:rsidRDefault="00D97A60" w:rsidP="00D9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Критерії оцінюванн</w:t>
      </w:r>
      <w:r w:rsidRPr="00D97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творчої роботи</w:t>
      </w: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(опис, діалог тощо)</w:t>
      </w:r>
    </w:p>
    <w:p w:rsidR="00D97A60" w:rsidRPr="00D97A60" w:rsidRDefault="00D97A60" w:rsidP="00D9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 25-30 фраз</w:t>
      </w:r>
    </w:p>
    <w:p w:rsidR="00D97A60" w:rsidRPr="00D97A60" w:rsidRDefault="00D97A60" w:rsidP="00D9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0-3 помилка – «5» </w:t>
      </w:r>
    </w:p>
    <w:p w:rsidR="00D97A60" w:rsidRPr="00D97A60" w:rsidRDefault="00D97A60" w:rsidP="00D9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4-5 помилок – «4»</w:t>
      </w:r>
    </w:p>
    <w:p w:rsidR="00D97A60" w:rsidRPr="00D97A60" w:rsidRDefault="00D97A60" w:rsidP="00D9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6- 9 помилок – «3»</w:t>
      </w:r>
    </w:p>
    <w:p w:rsidR="00D97A60" w:rsidRPr="00D97A60" w:rsidRDefault="00D97A60" w:rsidP="00D9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10-12 помилок – «2»</w:t>
      </w:r>
    </w:p>
    <w:p w:rsidR="00D97A60" w:rsidRPr="00D97A60" w:rsidRDefault="00D97A60" w:rsidP="00D9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 13 помилок – «1»</w:t>
      </w:r>
    </w:p>
    <w:p w:rsidR="00D97A60" w:rsidRPr="00D97A60" w:rsidRDefault="00D97A60" w:rsidP="00D9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60" w:rsidRPr="00D97A60" w:rsidRDefault="00D97A60" w:rsidP="00D97A6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Критерії оцінювання написання анотації на статтю за фахом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4457"/>
        <w:gridCol w:w="2340"/>
      </w:tblGrid>
      <w:tr w:rsidR="00D97A60" w:rsidRPr="00D97A60" w:rsidTr="00D97A60">
        <w:trPr>
          <w:trHeight w:val="300"/>
        </w:trPr>
        <w:tc>
          <w:tcPr>
            <w:tcW w:w="2520" w:type="dxa"/>
          </w:tcPr>
          <w:p w:rsidR="00D97A60" w:rsidRPr="00D97A60" w:rsidRDefault="00D97A60" w:rsidP="00D97A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Позиції анотування</w:t>
            </w:r>
          </w:p>
        </w:tc>
        <w:tc>
          <w:tcPr>
            <w:tcW w:w="4680" w:type="dxa"/>
          </w:tcPr>
          <w:p w:rsidR="00D97A60" w:rsidRPr="00D97A60" w:rsidRDefault="00D97A60" w:rsidP="00D97A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Основні вимоги</w:t>
            </w:r>
          </w:p>
        </w:tc>
        <w:tc>
          <w:tcPr>
            <w:tcW w:w="2443" w:type="dxa"/>
          </w:tcPr>
          <w:p w:rsidR="00D97A60" w:rsidRPr="00D97A60" w:rsidRDefault="00D97A60" w:rsidP="00D97A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Кількість балів</w:t>
            </w:r>
          </w:p>
        </w:tc>
      </w:tr>
      <w:tr w:rsidR="00D97A60" w:rsidRPr="00D97A60" w:rsidTr="00D97A60">
        <w:trPr>
          <w:trHeight w:val="795"/>
        </w:trPr>
        <w:tc>
          <w:tcPr>
            <w:tcW w:w="2520" w:type="dxa"/>
          </w:tcPr>
          <w:p w:rsidR="00D97A60" w:rsidRPr="00D97A60" w:rsidRDefault="00D97A60" w:rsidP="00D97A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Вибір статті</w:t>
            </w:r>
          </w:p>
        </w:tc>
        <w:tc>
          <w:tcPr>
            <w:tcW w:w="4680" w:type="dxa"/>
          </w:tcPr>
          <w:p w:rsidR="00D97A60" w:rsidRPr="00D97A60" w:rsidRDefault="00D97A60" w:rsidP="00D97A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відповідність змісту статті фаховому спрямуванню;</w:t>
            </w:r>
          </w:p>
          <w:p w:rsidR="00D97A60" w:rsidRPr="00D97A60" w:rsidRDefault="00D97A60" w:rsidP="00D97A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об’єм статті – не менше 50 речень.</w:t>
            </w:r>
          </w:p>
        </w:tc>
        <w:tc>
          <w:tcPr>
            <w:tcW w:w="2443" w:type="dxa"/>
          </w:tcPr>
          <w:p w:rsidR="00D97A60" w:rsidRPr="00D97A60" w:rsidRDefault="00D97A60" w:rsidP="00D97A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D97A60" w:rsidRPr="00D97A60" w:rsidRDefault="00D97A60" w:rsidP="00D97A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A60" w:rsidRPr="00D97A60" w:rsidRDefault="00D97A60" w:rsidP="00D97A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97A60" w:rsidRPr="00D97A60" w:rsidTr="00D97A60">
        <w:trPr>
          <w:trHeight w:val="180"/>
        </w:trPr>
        <w:tc>
          <w:tcPr>
            <w:tcW w:w="2520" w:type="dxa"/>
          </w:tcPr>
          <w:p w:rsidR="00D97A60" w:rsidRPr="00D97A60" w:rsidRDefault="00D97A60" w:rsidP="00D97A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Оформлення статті та робота над її текстом</w:t>
            </w:r>
          </w:p>
        </w:tc>
        <w:tc>
          <w:tcPr>
            <w:tcW w:w="4680" w:type="dxa"/>
          </w:tcPr>
          <w:p w:rsidR="00D97A60" w:rsidRPr="00D97A60" w:rsidRDefault="00D97A60" w:rsidP="00D97A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охайний зовнішній вигляд статті;</w:t>
            </w:r>
          </w:p>
          <w:p w:rsidR="00D97A60" w:rsidRPr="00D97A60" w:rsidRDefault="00D97A60" w:rsidP="00D97A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термінологічний словник, відповідність дібраної лексики фахові студента.</w:t>
            </w:r>
          </w:p>
        </w:tc>
        <w:tc>
          <w:tcPr>
            <w:tcW w:w="2443" w:type="dxa"/>
          </w:tcPr>
          <w:p w:rsidR="00D97A60" w:rsidRPr="00D97A60" w:rsidRDefault="00D97A60" w:rsidP="00D97A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D97A60" w:rsidRPr="00D97A60" w:rsidRDefault="00D97A60" w:rsidP="00D97A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97A60" w:rsidRPr="00D97A60" w:rsidTr="00D97A60">
        <w:trPr>
          <w:trHeight w:val="330"/>
        </w:trPr>
        <w:tc>
          <w:tcPr>
            <w:tcW w:w="2520" w:type="dxa"/>
          </w:tcPr>
          <w:p w:rsidR="00D97A60" w:rsidRPr="00D97A60" w:rsidRDefault="00D97A60" w:rsidP="00D97A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Написання та оформлення анотації</w:t>
            </w:r>
          </w:p>
        </w:tc>
        <w:tc>
          <w:tcPr>
            <w:tcW w:w="4680" w:type="dxa"/>
          </w:tcPr>
          <w:p w:rsidR="00D97A60" w:rsidRPr="00D97A60" w:rsidRDefault="00D97A60" w:rsidP="00D97A60">
            <w:pPr>
              <w:tabs>
                <w:tab w:val="left" w:pos="2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об’єм анотації (10-15 речень);</w:t>
            </w:r>
          </w:p>
          <w:p w:rsidR="00D97A60" w:rsidRPr="00D97A60" w:rsidRDefault="00D97A60" w:rsidP="00D97A60">
            <w:pPr>
              <w:tabs>
                <w:tab w:val="left" w:pos="2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відповідність плану анотації:</w:t>
            </w:r>
          </w:p>
          <w:p w:rsidR="00D97A60" w:rsidRPr="00D97A60" w:rsidRDefault="00D97A60" w:rsidP="00D97A60">
            <w:pPr>
              <w:tabs>
                <w:tab w:val="left" w:pos="2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назва статті</w:t>
            </w:r>
          </w:p>
          <w:p w:rsidR="00D97A60" w:rsidRPr="00D97A60" w:rsidRDefault="00D97A60" w:rsidP="00D97A60">
            <w:pPr>
              <w:tabs>
                <w:tab w:val="left" w:pos="2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автор статті, вихідні дані статті</w:t>
            </w:r>
          </w:p>
          <w:p w:rsidR="00D97A60" w:rsidRPr="00D97A60" w:rsidRDefault="00D97A60" w:rsidP="00D97A60">
            <w:pPr>
              <w:tabs>
                <w:tab w:val="left" w:pos="2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тема статті</w:t>
            </w:r>
          </w:p>
          <w:p w:rsidR="00D97A60" w:rsidRPr="00D97A60" w:rsidRDefault="00D97A60" w:rsidP="00D97A60">
            <w:pPr>
              <w:tabs>
                <w:tab w:val="left" w:pos="2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зміст статті (факти, події, люди)</w:t>
            </w:r>
          </w:p>
          <w:p w:rsidR="00D97A60" w:rsidRPr="00D97A60" w:rsidRDefault="00D97A60" w:rsidP="00D97A60">
            <w:pPr>
              <w:tabs>
                <w:tab w:val="left" w:pos="2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ґ) думка автора анотації про статтю </w:t>
            </w:r>
          </w:p>
        </w:tc>
        <w:tc>
          <w:tcPr>
            <w:tcW w:w="2443" w:type="dxa"/>
          </w:tcPr>
          <w:p w:rsidR="00D97A60" w:rsidRPr="00D97A60" w:rsidRDefault="00D97A60" w:rsidP="00D97A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D97A60" w:rsidRPr="00D97A60" w:rsidRDefault="00D97A60" w:rsidP="00D97A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D97A60" w:rsidRPr="00D97A60" w:rsidTr="00D97A60">
        <w:trPr>
          <w:trHeight w:val="180"/>
        </w:trPr>
        <w:tc>
          <w:tcPr>
            <w:tcW w:w="7200" w:type="dxa"/>
            <w:gridSpan w:val="2"/>
          </w:tcPr>
          <w:p w:rsidR="00D97A60" w:rsidRPr="00D97A60" w:rsidRDefault="00D97A60" w:rsidP="00D97A6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Загальна кількість балів:</w:t>
            </w:r>
          </w:p>
        </w:tc>
        <w:tc>
          <w:tcPr>
            <w:tcW w:w="2443" w:type="dxa"/>
          </w:tcPr>
          <w:p w:rsidR="00D97A60" w:rsidRPr="00D97A60" w:rsidRDefault="00D97A60" w:rsidP="00D97A6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D97A60" w:rsidRPr="00D97A60" w:rsidRDefault="00D97A60" w:rsidP="00D9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A60" w:rsidRPr="00D97A60" w:rsidRDefault="00D97A60" w:rsidP="00D9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A60" w:rsidRPr="00D97A60" w:rsidRDefault="00D97A60" w:rsidP="00D9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A60" w:rsidRPr="00D97A60" w:rsidRDefault="00D97A60" w:rsidP="00D9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Оцінювання</w:t>
      </w:r>
    </w:p>
    <w:tbl>
      <w:tblPr>
        <w:tblpPr w:leftFromText="180" w:rightFromText="180" w:vertAnchor="text" w:horzAnchor="margin" w:tblpXSpec="center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600"/>
      </w:tblGrid>
      <w:tr w:rsidR="00D97A60" w:rsidRPr="00D97A60" w:rsidTr="00D97A60">
        <w:trPr>
          <w:trHeight w:val="4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0" w:rsidRPr="00D97A60" w:rsidRDefault="00D97A60" w:rsidP="00D97A60">
            <w:pPr>
              <w:widowControl w:val="0"/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100 - 90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0" w:rsidRPr="00D97A60" w:rsidRDefault="00D97A60" w:rsidP="00D97A60">
            <w:pPr>
              <w:widowControl w:val="0"/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D97A6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5”</w:t>
              </w:r>
            </w:smartTag>
          </w:p>
        </w:tc>
      </w:tr>
      <w:tr w:rsidR="00D97A60" w:rsidRPr="00D97A60" w:rsidTr="00D97A60">
        <w:trPr>
          <w:trHeight w:val="47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0" w:rsidRPr="00D97A60" w:rsidRDefault="00D97A60" w:rsidP="00D97A60">
            <w:pPr>
              <w:widowControl w:val="0"/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89 - 75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0" w:rsidRPr="00D97A60" w:rsidRDefault="00D97A60" w:rsidP="00D97A60">
            <w:pPr>
              <w:widowControl w:val="0"/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D97A6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4”</w:t>
              </w:r>
            </w:smartTag>
          </w:p>
        </w:tc>
      </w:tr>
      <w:tr w:rsidR="00D97A60" w:rsidRPr="00D97A60" w:rsidTr="00D97A60">
        <w:trPr>
          <w:trHeight w:val="47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0" w:rsidRPr="00D97A60" w:rsidRDefault="00D97A60" w:rsidP="00D97A60">
            <w:pPr>
              <w:widowControl w:val="0"/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74 - 60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0" w:rsidRPr="00D97A60" w:rsidRDefault="00D97A60" w:rsidP="00D97A60">
            <w:pPr>
              <w:widowControl w:val="0"/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D97A6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3”</w:t>
              </w:r>
            </w:smartTag>
          </w:p>
        </w:tc>
      </w:tr>
      <w:tr w:rsidR="00D97A60" w:rsidRPr="00D97A60" w:rsidTr="00D97A60">
        <w:trPr>
          <w:trHeight w:val="47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0" w:rsidRPr="00D97A60" w:rsidRDefault="00D97A60" w:rsidP="00D97A60">
            <w:pPr>
              <w:widowControl w:val="0"/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 балів і менше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0" w:rsidRPr="00D97A60" w:rsidRDefault="00D97A60" w:rsidP="00D97A60">
            <w:pPr>
              <w:widowControl w:val="0"/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D97A6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2”</w:t>
              </w:r>
            </w:smartTag>
          </w:p>
        </w:tc>
      </w:tr>
    </w:tbl>
    <w:p w:rsidR="00D97A60" w:rsidRPr="00D97A60" w:rsidRDefault="00D97A60" w:rsidP="00D97A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A60" w:rsidRPr="00D97A60" w:rsidRDefault="00D97A60" w:rsidP="00D97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7A60" w:rsidRPr="00D97A60" w:rsidRDefault="00D97A60" w:rsidP="00D97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Залік. </w:t>
      </w: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Атестація з іноземної мови оформлюється на підставі поточних оцінок на останньому практичному (семінарському, лабораторному) занятті з цього розділу викладачем, що проводив практичні (семінарські, лабораторні) заняття. При виставленні заліку викладачем враховуються отримані студентом результати за </w:t>
      </w:r>
      <w:r w:rsidRPr="00D97A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аудиторну роботу</w:t>
      </w: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7A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атестацію за змістові розділи</w:t>
      </w: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7A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самостійну роботу</w:t>
      </w: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r w:rsidRPr="00D97A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індивідуальну роботу.</w:t>
      </w:r>
    </w:p>
    <w:p w:rsidR="00D97A60" w:rsidRPr="00D97A60" w:rsidRDefault="00D97A60" w:rsidP="00D9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60" w:rsidRPr="00D97A60" w:rsidRDefault="00D97A60" w:rsidP="00D97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Оцінювання заліку за національною системою: </w:t>
      </w:r>
    </w:p>
    <w:p w:rsidR="00D97A60" w:rsidRPr="00D97A60" w:rsidRDefault="00D97A60" w:rsidP="00D9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2520"/>
      </w:tblGrid>
      <w:tr w:rsidR="00D97A60" w:rsidRPr="00D97A60" w:rsidTr="00D97A60">
        <w:trPr>
          <w:jc w:val="center"/>
        </w:trPr>
        <w:tc>
          <w:tcPr>
            <w:tcW w:w="3960" w:type="dxa"/>
            <w:vAlign w:val="center"/>
          </w:tcPr>
          <w:p w:rsidR="00D97A60" w:rsidRPr="00D97A60" w:rsidRDefault="00D97A60" w:rsidP="00D9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 національній системі</w:t>
            </w:r>
          </w:p>
        </w:tc>
        <w:tc>
          <w:tcPr>
            <w:tcW w:w="2520" w:type="dxa"/>
          </w:tcPr>
          <w:p w:rsidR="00D97A60" w:rsidRPr="00D97A60" w:rsidRDefault="00D97A60" w:rsidP="00D9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ECTS</w:t>
            </w:r>
          </w:p>
        </w:tc>
      </w:tr>
      <w:tr w:rsidR="00D97A60" w:rsidRPr="00D97A60" w:rsidTr="00D97A60">
        <w:trPr>
          <w:jc w:val="center"/>
        </w:trPr>
        <w:tc>
          <w:tcPr>
            <w:tcW w:w="3960" w:type="dxa"/>
            <w:vAlign w:val="center"/>
          </w:tcPr>
          <w:p w:rsidR="00D97A60" w:rsidRPr="00D97A60" w:rsidRDefault="00D97A60" w:rsidP="00D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відмінно</w:t>
            </w:r>
          </w:p>
        </w:tc>
        <w:tc>
          <w:tcPr>
            <w:tcW w:w="2520" w:type="dxa"/>
          </w:tcPr>
          <w:p w:rsidR="00D97A60" w:rsidRPr="00D97A60" w:rsidRDefault="00D97A60" w:rsidP="00D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97A60" w:rsidRPr="00D97A60" w:rsidTr="00D97A60">
        <w:trPr>
          <w:jc w:val="center"/>
        </w:trPr>
        <w:tc>
          <w:tcPr>
            <w:tcW w:w="3960" w:type="dxa"/>
            <w:vMerge w:val="restart"/>
            <w:vAlign w:val="center"/>
          </w:tcPr>
          <w:p w:rsidR="00D97A60" w:rsidRPr="00D97A60" w:rsidRDefault="00D97A60" w:rsidP="00D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добре</w:t>
            </w:r>
          </w:p>
        </w:tc>
        <w:tc>
          <w:tcPr>
            <w:tcW w:w="2520" w:type="dxa"/>
          </w:tcPr>
          <w:p w:rsidR="00D97A60" w:rsidRPr="00D97A60" w:rsidRDefault="00D97A60" w:rsidP="00D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D97A60" w:rsidRPr="00D97A60" w:rsidTr="00D97A60">
        <w:trPr>
          <w:jc w:val="center"/>
        </w:trPr>
        <w:tc>
          <w:tcPr>
            <w:tcW w:w="3960" w:type="dxa"/>
            <w:vMerge/>
            <w:vAlign w:val="center"/>
          </w:tcPr>
          <w:p w:rsidR="00D97A60" w:rsidRPr="00D97A60" w:rsidRDefault="00D97A60" w:rsidP="00D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97A60" w:rsidRPr="00D97A60" w:rsidRDefault="00D97A60" w:rsidP="00D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D97A60" w:rsidRPr="00D97A60" w:rsidTr="00D97A60">
        <w:trPr>
          <w:jc w:val="center"/>
        </w:trPr>
        <w:tc>
          <w:tcPr>
            <w:tcW w:w="3960" w:type="dxa"/>
            <w:vMerge w:val="restart"/>
            <w:vAlign w:val="center"/>
          </w:tcPr>
          <w:p w:rsidR="00D97A60" w:rsidRPr="00D97A60" w:rsidRDefault="00D97A60" w:rsidP="00D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задовільно</w:t>
            </w:r>
          </w:p>
        </w:tc>
        <w:tc>
          <w:tcPr>
            <w:tcW w:w="2520" w:type="dxa"/>
          </w:tcPr>
          <w:p w:rsidR="00D97A60" w:rsidRPr="00D97A60" w:rsidRDefault="00D97A60" w:rsidP="00D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</w:tr>
      <w:tr w:rsidR="00D97A60" w:rsidRPr="00D97A60" w:rsidTr="00D97A60">
        <w:trPr>
          <w:jc w:val="center"/>
        </w:trPr>
        <w:tc>
          <w:tcPr>
            <w:tcW w:w="3960" w:type="dxa"/>
            <w:vMerge/>
            <w:vAlign w:val="center"/>
          </w:tcPr>
          <w:p w:rsidR="00D97A60" w:rsidRPr="00D97A60" w:rsidRDefault="00D97A60" w:rsidP="00D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D97A60" w:rsidRPr="00D97A60" w:rsidRDefault="00D97A60" w:rsidP="00D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D97A60" w:rsidRPr="00D97A60" w:rsidTr="00D97A60">
        <w:trPr>
          <w:jc w:val="center"/>
        </w:trPr>
        <w:tc>
          <w:tcPr>
            <w:tcW w:w="3960" w:type="dxa"/>
            <w:vAlign w:val="center"/>
          </w:tcPr>
          <w:p w:rsidR="00D97A60" w:rsidRPr="00D97A60" w:rsidRDefault="00D97A60" w:rsidP="00D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незадовільно</w:t>
            </w:r>
          </w:p>
        </w:tc>
        <w:tc>
          <w:tcPr>
            <w:tcW w:w="2520" w:type="dxa"/>
          </w:tcPr>
          <w:p w:rsidR="00D97A60" w:rsidRPr="00D97A60" w:rsidRDefault="00D97A60" w:rsidP="00D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FХ</w:t>
            </w:r>
          </w:p>
        </w:tc>
      </w:tr>
      <w:tr w:rsidR="00D97A60" w:rsidRPr="00D97A60" w:rsidTr="00D97A60">
        <w:trPr>
          <w:jc w:val="center"/>
        </w:trPr>
        <w:tc>
          <w:tcPr>
            <w:tcW w:w="3960" w:type="dxa"/>
            <w:vAlign w:val="center"/>
          </w:tcPr>
          <w:p w:rsidR="00D97A60" w:rsidRPr="00D97A60" w:rsidRDefault="00D97A60" w:rsidP="00D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незадовільно</w:t>
            </w:r>
          </w:p>
        </w:tc>
        <w:tc>
          <w:tcPr>
            <w:tcW w:w="2520" w:type="dxa"/>
          </w:tcPr>
          <w:p w:rsidR="00D97A60" w:rsidRPr="00D97A60" w:rsidRDefault="00D97A60" w:rsidP="00D9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</w:tr>
    </w:tbl>
    <w:p w:rsidR="00D97A60" w:rsidRPr="00D97A60" w:rsidRDefault="00D97A60" w:rsidP="00D97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A60" w:rsidRPr="00D97A60" w:rsidRDefault="00D97A60" w:rsidP="00D97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A60" w:rsidRPr="00D97A60" w:rsidRDefault="00D97A60" w:rsidP="00D97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A60" w:rsidRPr="00D97A60" w:rsidRDefault="00D97A60" w:rsidP="00D97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A60" w:rsidRPr="00D97A60" w:rsidRDefault="00D97A60" w:rsidP="00D97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A60" w:rsidRPr="00D97A60" w:rsidRDefault="00D97A60" w:rsidP="00D97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A60" w:rsidRPr="00D97A60" w:rsidRDefault="00D97A60" w:rsidP="00D97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A60" w:rsidRPr="00D97A60" w:rsidRDefault="00D97A60" w:rsidP="00D97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A60" w:rsidRPr="00D97A60" w:rsidRDefault="00D97A60" w:rsidP="00D97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A60" w:rsidRPr="00D97A60" w:rsidRDefault="00D97A60" w:rsidP="00D97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A60" w:rsidRPr="00D97A60" w:rsidRDefault="00D97A60" w:rsidP="00D97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A60" w:rsidRPr="00D97A60" w:rsidRDefault="00D97A60" w:rsidP="00D97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A60" w:rsidRPr="00D97A60" w:rsidRDefault="00D97A60" w:rsidP="00D97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A60" w:rsidRPr="00D97A60" w:rsidRDefault="00D97A60" w:rsidP="00D97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A60" w:rsidRPr="00D97A60" w:rsidRDefault="00D97A60" w:rsidP="00D97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A60" w:rsidRPr="00D97A60" w:rsidRDefault="00D97A60" w:rsidP="00D97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A60" w:rsidRPr="00D97A60" w:rsidRDefault="00D97A60" w:rsidP="00D97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A60" w:rsidRPr="00D97A60" w:rsidRDefault="00D97A60" w:rsidP="00D97A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РЕКОМЕНДОВАНИХ ДЖЕРЕЛ</w:t>
      </w:r>
    </w:p>
    <w:p w:rsidR="00D97A60" w:rsidRPr="00D97A60" w:rsidRDefault="00D97A60" w:rsidP="00D97A6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uk-UA"/>
        </w:rPr>
      </w:pPr>
    </w:p>
    <w:p w:rsidR="00D97A60" w:rsidRPr="00D97A60" w:rsidRDefault="00D97A60" w:rsidP="00D97A6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uk-UA"/>
        </w:rPr>
      </w:pPr>
      <w:r w:rsidRPr="00D97A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uk-UA"/>
        </w:rPr>
        <w:t>ОСНОВНА ЛІТЕРАТУРА</w:t>
      </w:r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Chabner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D.-E.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Medicine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A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worktext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explaining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terms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–M.: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</w:t>
      </w:r>
      <w:proofErr w:type="spellEnd"/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1981.</w:t>
      </w:r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Damascelli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Concepts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Diagnostic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Imaging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York:Raven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Press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1991.</w:t>
      </w:r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Frequently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asked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questions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about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Severe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Acute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Respiratory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Syndrome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-</w:t>
      </w:r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http://www.phls.co.uk/topics_az/SARS/menu.htm. - 10.08. 2003</w:t>
      </w:r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Gillette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R.D.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Procedures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Ambulatory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Care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York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McGraw-Hill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1987.</w:t>
      </w:r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Jekel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F.J,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Katz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L.D.,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Elmore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J.G.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Epidemiology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biostatistics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preventive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medicine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/ - 2</w:t>
      </w:r>
      <w:r w:rsidRPr="00D97A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>nd</w:t>
      </w:r>
      <w:proofErr w:type="spellEnd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W.B.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saunders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Company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Merck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Manuals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library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www.merck.com. – 10.01.2008.</w:t>
      </w:r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NHS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Health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Encyclopedia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www.nhsdirect.nhs.uk. – 05.01.2007.</w:t>
      </w:r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Oxford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textbook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medicine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edited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D.J.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Weatherall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J.G.G. </w:t>
      </w:r>
      <w:proofErr w:type="spellStart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>Ledingham</w:t>
      </w:r>
      <w:proofErr w:type="spellEnd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D.A. </w:t>
      </w:r>
      <w:proofErr w:type="spellStart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>Warrell</w:t>
      </w:r>
      <w:proofErr w:type="spellEnd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Oxford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Oxford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Press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19963rd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9.The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Merck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Manual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Diagnosis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Therapy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17th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edition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>Eds</w:t>
      </w:r>
      <w:proofErr w:type="spellEnd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>Mark</w:t>
      </w:r>
      <w:proofErr w:type="spellEnd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H. </w:t>
      </w:r>
      <w:proofErr w:type="spellStart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>Beersand</w:t>
      </w:r>
      <w:proofErr w:type="spellEnd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>Robert</w:t>
      </w:r>
      <w:proofErr w:type="spellEnd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Berkow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Whitehouse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Station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N.J.: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Merk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Laboratories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1999.</w:t>
      </w:r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Wistreich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G.A.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Terminology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Action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Dubuque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Iowa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Melbourne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Australia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4605D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Oxford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Englan</w:t>
      </w:r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spellEnd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>Wm.C.Brown</w:t>
      </w:r>
      <w:proofErr w:type="spellEnd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Publishers</w:t>
      </w:r>
      <w:proofErr w:type="spellEnd"/>
      <w:r w:rsidR="0046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1994. </w:t>
      </w:r>
    </w:p>
    <w:p w:rsidR="004605D0" w:rsidRDefault="004605D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="00D97A60"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Аврахова</w:t>
      </w:r>
      <w:proofErr w:type="spellEnd"/>
      <w:r w:rsidR="00D97A60"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Л.Я., </w:t>
      </w:r>
      <w:proofErr w:type="spellStart"/>
      <w:r w:rsidR="00D97A60"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Лавриш</w:t>
      </w:r>
      <w:proofErr w:type="spellEnd"/>
      <w:r w:rsidR="00D97A60"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 </w:t>
      </w:r>
      <w:proofErr w:type="spellStart"/>
      <w:r w:rsidR="00D97A60"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="00D97A60"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7A60"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="00D97A60"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7A60"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ntists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Навчальний посібник для </w:t>
      </w:r>
      <w:r w:rsidR="00D97A60"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 навчальних медичних закладів ІІІ – IV рівнів 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редитації. – К.: Видавничий дім </w:t>
      </w:r>
      <w:r w:rsidR="00D97A60"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«Асканія», 2008. – 366 с.</w:t>
      </w:r>
    </w:p>
    <w:p w:rsidR="008C74FD" w:rsidRPr="008C74FD" w:rsidRDefault="004605D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Бенюмович</w:t>
      </w:r>
      <w:proofErr w:type="spellEnd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Ривкін</w:t>
      </w:r>
      <w:proofErr w:type="spellEnd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Новий англо-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український медичний словник. – </w:t>
      </w:r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Київ: Арій, 2007.</w:t>
      </w:r>
    </w:p>
    <w:p w:rsidR="008C74FD" w:rsidRPr="008C74FD" w:rsidRDefault="004605D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Болотина</w:t>
      </w:r>
      <w:proofErr w:type="spellEnd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</w:t>
      </w:r>
      <w:proofErr w:type="spellStart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Якушева</w:t>
      </w:r>
      <w:proofErr w:type="spellEnd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Е.О. 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русско-английский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</w:t>
      </w:r>
      <w:proofErr w:type="spellEnd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</w:t>
      </w:r>
      <w:proofErr w:type="spellEnd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Москва: Руссо, 2005.</w:t>
      </w:r>
    </w:p>
    <w:p w:rsidR="008C74FD" w:rsidRPr="008C74FD" w:rsidRDefault="004605D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Гурська</w:t>
      </w:r>
      <w:proofErr w:type="spellEnd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А.І., </w:t>
      </w:r>
      <w:proofErr w:type="spellStart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Новосядла</w:t>
      </w:r>
      <w:proofErr w:type="spellEnd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Є.Й. та ін. </w:t>
      </w:r>
      <w:proofErr w:type="spellStart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Львів, Світ. – 2003.</w:t>
      </w:r>
    </w:p>
    <w:p w:rsidR="008C74FD" w:rsidRPr="008C74FD" w:rsidRDefault="004605D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Шиленко</w:t>
      </w:r>
      <w:proofErr w:type="spellEnd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Р.В., </w:t>
      </w:r>
      <w:proofErr w:type="spellStart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Мухина</w:t>
      </w:r>
      <w:proofErr w:type="spellEnd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Англійська </w:t>
      </w:r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мова. / Практичний курс для студентів стоматологічног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факультету/. – Полтава, 1998. </w:t>
      </w:r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560 с.</w:t>
      </w:r>
    </w:p>
    <w:p w:rsidR="008C74FD" w:rsidRPr="008C74FD" w:rsidRDefault="004605D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Демченко О.Й., </w:t>
      </w:r>
      <w:proofErr w:type="spellStart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Костяк</w:t>
      </w:r>
      <w:proofErr w:type="spellEnd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Англійсь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мова для студентів-медиків : </w:t>
      </w:r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Посібник для підготовки до іспиту. – Тернопіль: </w:t>
      </w:r>
      <w:proofErr w:type="spellStart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Укрмедкнига</w:t>
      </w:r>
      <w:proofErr w:type="spellEnd"/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2001.– 80.</w:t>
      </w:r>
    </w:p>
    <w:p w:rsidR="008C74FD" w:rsidRDefault="004605D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Граматика сучасної англійської мови (довід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ник) [Текст] : довідник / Г. В. </w:t>
      </w:r>
      <w:r w:rsidR="008C74FD" w:rsidRPr="008C7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Верба, Л. Г. Верб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- К. : Логос, 2000. - 352 с.</w:t>
      </w:r>
    </w:p>
    <w:p w:rsidR="008C74FD" w:rsidRPr="00D97A60" w:rsidRDefault="008C74FD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uk-UA"/>
        </w:rPr>
      </w:pPr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97A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uk-UA"/>
        </w:rPr>
        <w:t>ДОДАТКОВА ЛІТЕРАТУРА</w:t>
      </w:r>
    </w:p>
    <w:p w:rsidR="00D97A60" w:rsidRPr="00D97A60" w:rsidRDefault="00D97A60" w:rsidP="004605D0">
      <w:pPr>
        <w:widowControl w:val="0"/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1.</w:t>
      </w:r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</w:p>
    <w:p w:rsidR="00D97A60" w:rsidRPr="00D97A60" w:rsidRDefault="00D97A60" w:rsidP="004605D0">
      <w:pPr>
        <w:widowControl w:val="0"/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2.</w:t>
      </w:r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proofErr w:type="spellStart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Биконя</w:t>
      </w:r>
      <w:proofErr w:type="spellEnd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О. П. Ділова англійська мова : [навчальний посібник] / О. П. </w:t>
      </w:r>
      <w:proofErr w:type="spellStart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Биконя</w:t>
      </w:r>
      <w:proofErr w:type="spellEnd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–  Вінниця : Нова книга, 2010. – 312с.</w:t>
      </w:r>
    </w:p>
    <w:p w:rsidR="00D97A60" w:rsidRPr="00D97A60" w:rsidRDefault="00D97A60" w:rsidP="004605D0">
      <w:pPr>
        <w:widowControl w:val="0"/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3.</w:t>
      </w:r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proofErr w:type="spellStart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Биконя</w:t>
      </w:r>
      <w:proofErr w:type="spellEnd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О. П. Завдання для самостійної роботи з англійської мови за професійним спрямуванням : [навчальний посібник] / О. П. </w:t>
      </w:r>
      <w:proofErr w:type="spellStart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Биконя</w:t>
      </w:r>
      <w:proofErr w:type="spellEnd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– Вінниця : Нова Книга, 2010. – 224 с.</w:t>
      </w:r>
    </w:p>
    <w:p w:rsidR="00D97A60" w:rsidRPr="00D97A60" w:rsidRDefault="00D97A60" w:rsidP="004605D0">
      <w:pPr>
        <w:widowControl w:val="0"/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4.</w:t>
      </w:r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Рогова Г.В.,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Рожкова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 Англійська мова за 2 роки / Г.В. Рогова, Ф.М.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Рожкова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Освіта, 1994. – 225 с. </w:t>
      </w:r>
    </w:p>
    <w:p w:rsidR="00D97A60" w:rsidRPr="00D97A60" w:rsidRDefault="00D97A60" w:rsidP="004605D0">
      <w:pPr>
        <w:widowControl w:val="0"/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5.</w:t>
      </w:r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proofErr w:type="spellStart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Grammar</w:t>
      </w:r>
      <w:proofErr w:type="spellEnd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</w:t>
      </w:r>
      <w:proofErr w:type="spellEnd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Use</w:t>
      </w:r>
      <w:proofErr w:type="spellEnd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: [навчальний посібник] / [</w:t>
      </w:r>
      <w:proofErr w:type="spellStart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Уманець</w:t>
      </w:r>
      <w:proofErr w:type="spellEnd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А.В., Балакірєва Т.І., </w:t>
      </w:r>
      <w:proofErr w:type="spellStart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Гудзяк</w:t>
      </w:r>
      <w:proofErr w:type="spellEnd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А.М. та ін.] ; за ред. А.В. </w:t>
      </w:r>
      <w:proofErr w:type="spellStart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Уманець</w:t>
      </w:r>
      <w:proofErr w:type="spellEnd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– Кам’янець-Подільський : ПП </w:t>
      </w:r>
      <w:proofErr w:type="spellStart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Буйницький</w:t>
      </w:r>
      <w:proofErr w:type="spellEnd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О.А., 2010. – 220 с.</w:t>
      </w:r>
    </w:p>
    <w:p w:rsidR="00D97A60" w:rsidRPr="00D97A60" w:rsidRDefault="00D97A60" w:rsidP="004605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D97A60" w:rsidRPr="00D97A60" w:rsidRDefault="00D97A60" w:rsidP="004605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</w:p>
    <w:p w:rsidR="00940A45" w:rsidRDefault="00940A45" w:rsidP="004605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</w:p>
    <w:p w:rsidR="00940A45" w:rsidRDefault="00940A45" w:rsidP="004605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</w:p>
    <w:p w:rsidR="00D97A60" w:rsidRPr="00D97A60" w:rsidRDefault="00D97A60" w:rsidP="00940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lastRenderedPageBreak/>
        <w:t>ІНТЕРНЕТ-ДЖЕРЕЛА</w:t>
      </w:r>
    </w:p>
    <w:p w:rsidR="00D97A60" w:rsidRPr="00D97A60" w:rsidRDefault="00D97A60" w:rsidP="004605D0">
      <w:pPr>
        <w:widowControl w:val="0"/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Практикум з англійської мови за професійним спрямуванням. Частина 1. [Електронний ресурс] /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Бабкова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-Пилипенко Н.П. // Миколаїв: видавництво МДГУ ім. Петра Могили, 2008. – 100 с. – Режим доступу до підручника: </w:t>
      </w:r>
      <w:hyperlink r:id="rId5" w:history="1">
        <w:r w:rsidRPr="00D97A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http://lib.chdu.edu.ua/index.php?m=3&amp;b=72</w:t>
        </w:r>
      </w:hyperlink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экономистов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[Електронний ресурс] /  Е.Н. 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Малюга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Ваванова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Н.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Куприянова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В.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Пушнова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//  СПб.: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— 304  с: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(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–  Режим доступу до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hyperlink r:id="rId6" w:history="1">
        <w:r w:rsidRPr="00D97A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http://lukyanenko.at.ua/_ld/1/150___.pdf</w:t>
        </w:r>
      </w:hyperlink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Online-учебник</w:t>
      </w:r>
      <w:proofErr w:type="spellEnd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английскому</w:t>
      </w:r>
      <w:proofErr w:type="spellEnd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языку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[Електронний ресурс] /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Begin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Режим доступу до </w:t>
      </w:r>
      <w:proofErr w:type="spellStart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</w:t>
      </w:r>
      <w:proofErr w:type="spellEnd"/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hyperlink r:id="rId7" w:history="1">
        <w:r w:rsidRPr="00D97A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http://begin-english.ru/study/</w:t>
        </w:r>
      </w:hyperlink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з англійської</w:t>
      </w:r>
      <w:r w:rsidRPr="00D97A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 для студентів</w:t>
      </w:r>
      <w:r w:rsidRPr="00D97A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медиків</w:t>
      </w:r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(частина І)</w:t>
      </w:r>
    </w:p>
    <w:p w:rsidR="00D97A60" w:rsidRPr="00D97A60" w:rsidRDefault="00D97A60" w:rsidP="004605D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6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http://repo.knmu.edu.ua/bitstream/123456789/9900/1/%D0%BF%D1%80%D0%B0%D0%BA%D1%82%D0%B8%D0%BA%D1%83%D0%BC1.pdf</w:t>
      </w:r>
    </w:p>
    <w:p w:rsidR="00D97A60" w:rsidRPr="00D97A60" w:rsidRDefault="00D97A60" w:rsidP="004605D0">
      <w:pPr>
        <w:tabs>
          <w:tab w:val="left" w:pos="17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A60" w:rsidRPr="00D97A60" w:rsidRDefault="00D97A60" w:rsidP="004605D0">
      <w:pPr>
        <w:jc w:val="both"/>
        <w:rPr>
          <w:rFonts w:ascii="Calibri" w:eastAsia="Calibri" w:hAnsi="Calibri" w:cs="Times New Roman"/>
        </w:rPr>
      </w:pPr>
    </w:p>
    <w:p w:rsidR="00D97A60" w:rsidRPr="00D97A60" w:rsidRDefault="00D97A60" w:rsidP="004605D0">
      <w:pPr>
        <w:jc w:val="both"/>
        <w:rPr>
          <w:rFonts w:ascii="Calibri" w:eastAsia="Calibri" w:hAnsi="Calibri" w:cs="Times New Roman"/>
        </w:rPr>
      </w:pPr>
    </w:p>
    <w:p w:rsidR="0005728F" w:rsidRPr="00AD2A40" w:rsidRDefault="0005728F" w:rsidP="00AD2A40">
      <w:pPr>
        <w:widowControl w:val="0"/>
        <w:spacing w:after="0" w:line="240" w:lineRule="auto"/>
        <w:jc w:val="center"/>
        <w:rPr>
          <w:rFonts w:ascii="Calibri" w:eastAsia="Calibri" w:hAnsi="Calibri" w:cs="Times New Roman"/>
        </w:rPr>
      </w:pPr>
    </w:p>
    <w:sectPr w:rsidR="0005728F" w:rsidRPr="00AD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3AC"/>
    <w:multiLevelType w:val="hybridMultilevel"/>
    <w:tmpl w:val="964C5220"/>
    <w:lvl w:ilvl="0" w:tplc="48321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C27C65"/>
    <w:multiLevelType w:val="hybridMultilevel"/>
    <w:tmpl w:val="9E8AA2DE"/>
    <w:lvl w:ilvl="0" w:tplc="0D68C0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FF6CE0"/>
    <w:multiLevelType w:val="hybridMultilevel"/>
    <w:tmpl w:val="AC4E9980"/>
    <w:lvl w:ilvl="0" w:tplc="A3BE2660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DB26FAC"/>
    <w:multiLevelType w:val="hybridMultilevel"/>
    <w:tmpl w:val="CE5C2A66"/>
    <w:lvl w:ilvl="0" w:tplc="0ABC3B4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81269D1"/>
    <w:multiLevelType w:val="hybridMultilevel"/>
    <w:tmpl w:val="889AE384"/>
    <w:lvl w:ilvl="0" w:tplc="A64A0BBC">
      <w:start w:val="1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84702"/>
    <w:multiLevelType w:val="hybridMultilevel"/>
    <w:tmpl w:val="AA425A82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852CB"/>
    <w:multiLevelType w:val="hybridMultilevel"/>
    <w:tmpl w:val="91165ECE"/>
    <w:lvl w:ilvl="0" w:tplc="6B1EF50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FD37CA"/>
    <w:multiLevelType w:val="hybridMultilevel"/>
    <w:tmpl w:val="5CEA19AA"/>
    <w:lvl w:ilvl="0" w:tplc="17C0868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E441B51"/>
    <w:multiLevelType w:val="hybridMultilevel"/>
    <w:tmpl w:val="631EEB74"/>
    <w:lvl w:ilvl="0" w:tplc="F348AF3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0" w15:restartNumberingAfterBreak="0">
    <w:nsid w:val="6FA607A1"/>
    <w:multiLevelType w:val="hybridMultilevel"/>
    <w:tmpl w:val="70003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EDE6124"/>
    <w:multiLevelType w:val="hybridMultilevel"/>
    <w:tmpl w:val="1A661914"/>
    <w:lvl w:ilvl="0" w:tplc="63065F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94"/>
    <w:rsid w:val="00001C83"/>
    <w:rsid w:val="00012A10"/>
    <w:rsid w:val="00034A73"/>
    <w:rsid w:val="00040278"/>
    <w:rsid w:val="0005728F"/>
    <w:rsid w:val="00087023"/>
    <w:rsid w:val="0009130C"/>
    <w:rsid w:val="001567D7"/>
    <w:rsid w:val="00172B92"/>
    <w:rsid w:val="0017496A"/>
    <w:rsid w:val="0029645A"/>
    <w:rsid w:val="002A7E6F"/>
    <w:rsid w:val="002B214F"/>
    <w:rsid w:val="002B5A85"/>
    <w:rsid w:val="002C7125"/>
    <w:rsid w:val="003D1C02"/>
    <w:rsid w:val="003E2DB7"/>
    <w:rsid w:val="003E6C69"/>
    <w:rsid w:val="003F201F"/>
    <w:rsid w:val="004605D0"/>
    <w:rsid w:val="004610E4"/>
    <w:rsid w:val="004711E1"/>
    <w:rsid w:val="00473758"/>
    <w:rsid w:val="00484612"/>
    <w:rsid w:val="004870D7"/>
    <w:rsid w:val="004C58EC"/>
    <w:rsid w:val="0055535E"/>
    <w:rsid w:val="00565DE9"/>
    <w:rsid w:val="00571341"/>
    <w:rsid w:val="00611EA5"/>
    <w:rsid w:val="006B3805"/>
    <w:rsid w:val="006D1C36"/>
    <w:rsid w:val="007C08CE"/>
    <w:rsid w:val="007C543B"/>
    <w:rsid w:val="00824DAF"/>
    <w:rsid w:val="0087466C"/>
    <w:rsid w:val="008A7935"/>
    <w:rsid w:val="008C2742"/>
    <w:rsid w:val="008C59BE"/>
    <w:rsid w:val="008C74FD"/>
    <w:rsid w:val="008F0F51"/>
    <w:rsid w:val="00940A45"/>
    <w:rsid w:val="00962194"/>
    <w:rsid w:val="009C5755"/>
    <w:rsid w:val="00A36794"/>
    <w:rsid w:val="00A50BF4"/>
    <w:rsid w:val="00AD2A40"/>
    <w:rsid w:val="00AF352E"/>
    <w:rsid w:val="00B23865"/>
    <w:rsid w:val="00B57CCB"/>
    <w:rsid w:val="00B75E58"/>
    <w:rsid w:val="00B94CE8"/>
    <w:rsid w:val="00B963D9"/>
    <w:rsid w:val="00BB2746"/>
    <w:rsid w:val="00BD4E7A"/>
    <w:rsid w:val="00C0068E"/>
    <w:rsid w:val="00C27AC3"/>
    <w:rsid w:val="00C40CC8"/>
    <w:rsid w:val="00C91792"/>
    <w:rsid w:val="00CF7AED"/>
    <w:rsid w:val="00D10A08"/>
    <w:rsid w:val="00D27AB5"/>
    <w:rsid w:val="00D30EF6"/>
    <w:rsid w:val="00D90D45"/>
    <w:rsid w:val="00D97A60"/>
    <w:rsid w:val="00DA59AB"/>
    <w:rsid w:val="00DE219A"/>
    <w:rsid w:val="00DF3B54"/>
    <w:rsid w:val="00E31053"/>
    <w:rsid w:val="00F12595"/>
    <w:rsid w:val="00F40CFC"/>
    <w:rsid w:val="00F4130E"/>
    <w:rsid w:val="00F82A22"/>
    <w:rsid w:val="00FD0641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36928C"/>
  <w15:chartTrackingRefBased/>
  <w15:docId w15:val="{9D62D009-F497-4DD4-A09C-708555B1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2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gin-english.ru/stu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kyanenko.at.ua/_ld/1/150___.pdf" TargetMode="External"/><Relationship Id="rId5" Type="http://schemas.openxmlformats.org/officeDocument/2006/relationships/hyperlink" Target="http://lib.chdu.edu.ua/index.php?m=3&amp;b=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2019-03-24T17:09:00Z</dcterms:created>
  <dcterms:modified xsi:type="dcterms:W3CDTF">2019-03-24T17:09:00Z</dcterms:modified>
</cp:coreProperties>
</file>